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红旗团支部名单</w:t>
      </w:r>
    </w:p>
    <w:tbl>
      <w:tblPr>
        <w:tblStyle w:val="5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970"/>
        <w:gridCol w:w="6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学院（部）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环境工程专业本科1801团支部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文学院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俄语专业本科1701团支部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土木工程专业本科1801团支部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材料成型与控制工程专业本科1801团支部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石油工程专业本科（卓越）1808团支部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经济管理学院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财务管理专业本科1701团支部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地球科学与技术学院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勘查技术与工程专业本科1803团支部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车辆工程专业本科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1803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理学院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理科实验班本科1704团支部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2"/>
                <w:sz w:val="28"/>
                <w:szCs w:val="28"/>
                <w:lang w:val="en-US" w:eastAsia="zh-CN" w:bidi="ar-SA"/>
              </w:rPr>
              <w:t>海洋与空间信息学院</w:t>
            </w:r>
          </w:p>
        </w:tc>
        <w:tc>
          <w:tcPr>
            <w:tcW w:w="63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通信工程专业本科1701团支部</w:t>
            </w:r>
          </w:p>
        </w:tc>
      </w:tr>
    </w:tbl>
    <w:p>
      <w:pPr>
        <w:spacing w:line="560" w:lineRule="exact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活力团支部名单</w:t>
      </w:r>
    </w:p>
    <w:tbl>
      <w:tblPr>
        <w:tblStyle w:val="5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985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学院（部）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地球科学与技术学院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资源勘查工程专业本科1601团支部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地球科学与技术学院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资源勘查工程专业本科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1702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地球科学与技术学院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地学类</w:t>
            </w:r>
            <w:bookmarkStart w:id="0" w:name="_GoBack"/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专业</w:t>
            </w:r>
            <w:bookmarkEnd w:id="0"/>
            <w:r>
              <w:rPr>
                <w:rFonts w:hint="eastAsia" w:ascii="仿宋_GB2312"/>
                <w:sz w:val="28"/>
                <w:szCs w:val="28"/>
                <w:highlight w:val="none"/>
              </w:rPr>
              <w:t>（本研一体）本科1801团支部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地球科学与技术学院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资源勘查工程专业本科180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地球科学与技术学院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勘查技术与工程专业本科180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石油工程专业（本研一体）本科1702团支部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石油工程专业本科（卓越）</w:t>
            </w:r>
            <w:r>
              <w:rPr>
                <w:rFonts w:ascii="仿宋_GB2312"/>
                <w:sz w:val="28"/>
                <w:szCs w:val="28"/>
                <w:highlight w:val="none"/>
              </w:rPr>
              <w:t>17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08团支部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石油工程专业本科（卓越）</w:t>
            </w:r>
            <w:r>
              <w:rPr>
                <w:rFonts w:ascii="仿宋_GB2312"/>
                <w:sz w:val="28"/>
                <w:szCs w:val="28"/>
                <w:highlight w:val="none"/>
              </w:rPr>
              <w:t>17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09团支部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海洋油气工程专业本科1702团支部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石油工程学院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石油工程专业（本研一体）本科</w:t>
            </w:r>
            <w:r>
              <w:rPr>
                <w:rFonts w:ascii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1801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船舶与海洋工程专业本科1801团支部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石油工程专业本科（卓越）</w:t>
            </w:r>
            <w:r>
              <w:rPr>
                <w:rFonts w:ascii="仿宋_GB2312"/>
                <w:sz w:val="28"/>
                <w:szCs w:val="28"/>
                <w:highlight w:val="none"/>
              </w:rPr>
              <w:t>1807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石油工程专业本科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1804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环境工程专业研究生1803团支部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应用化学专业本科170</w:t>
            </w:r>
            <w:r>
              <w:rPr>
                <w:rFonts w:ascii="仿宋_GB2312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化学工程与工艺专业本科1707团支部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化学工程与工艺专业（本研一体）本科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化学工程与工艺专业本科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化学工程与工艺专业本科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1806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应用化学专业本科180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应用化学专业本科1803团支部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应用化学专业本科180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机械工程专业研究生1801团支部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机械工程专业研究生180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安全科学与工程专业研究生180</w:t>
            </w:r>
            <w:r>
              <w:rPr>
                <w:rFonts w:ascii="仿宋_GB2312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工业设计专业本科170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安全工程专业本科1703团支部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机械设计制造及其自动化专业本科1702团支部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机械设计制造及其自动化专业本科170</w:t>
            </w:r>
            <w:r>
              <w:rPr>
                <w:rFonts w:ascii="仿宋_GB2312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安全工程专业本科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1803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车辆工程专业本科1701团支部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车辆工程专业本科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工业设计专业本科1801团支部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机械设计制造及其自动化专业本科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机电工程学院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机械设计制造及其自动化专业本科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1806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研究生油气综合处理团支部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研究生油气集输团支部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研究生储运安全工程团支部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研究生气体储运与安全技术团支部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研究生工程力学团支部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工程力学专业本科1701团支部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工程力学专业本科1702团支部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土木工程专业本科1803团支部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储运与建筑工程学院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油气储运工程专业本科1804团支部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材料科学与工程专业研究生1803团支部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材料物理专业本科1601团支部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材料化学专业本科1602团支部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材料成型及控制工程专业本科1702团支部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材料物理专业本科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170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材料成型及控制工程专业本科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1803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材料成型与控制工程专业本科180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材料物理专业本科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材料化学专业本科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过程装备与控制工程专业本科1601团支部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电气工程专业本科1706团支部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过程装备与控制工程专业本科1701团支部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过程装备与控制工程专业本科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1702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过程装备与控制工程专业本科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1703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过程装备与控制工程专业本科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1804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过程装备与控制工程专业本科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1805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环保设备工程专业本科1801团支部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能源与动力工程专业本科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能源与动力工程专业本科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新能源学院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电气工程专业本科1804团支部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测绘工程专业本科1601团支部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测绘工程专业本科160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地理信息科学专业本科1701团支部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地理信息科学专业本科1702团支部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电子信息工程专业本科1702团支部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通信工程专业本科1703团支部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测绘工程专业本科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1702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地理信息科学专业本科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地理信息科学专业本科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电子信息工程专业本科1802团支部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测绘工程专业本科1802团支部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通信工程专业本科1802团支部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海洋与空间信息学院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通信工程专业本科1803团支部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控制科学与工程学院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控制理论与控制工程专业研究生1802团支部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控制科学与工程学院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测控技术与仪器专业本科1702团支部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控制科学与工程学院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自动化专业本科1702团支部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控制科学与工程学院</w:t>
            </w:r>
          </w:p>
        </w:tc>
        <w:tc>
          <w:tcPr>
            <w:tcW w:w="62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自动化专业本科1705团支部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控制科学与工程学院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自动化专业本科1801团支部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控制科学与工程学院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自动化专业本科1804团支部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86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计算机与通信工程学院</w:t>
            </w:r>
          </w:p>
        </w:tc>
        <w:tc>
          <w:tcPr>
            <w:tcW w:w="6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计算机科学与技术专业本科1702团支部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87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计算机与通信工程学院</w:t>
            </w:r>
          </w:p>
        </w:tc>
        <w:tc>
          <w:tcPr>
            <w:tcW w:w="6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物联网工程专业本科1701团支部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  <w:tc>
          <w:tcPr>
            <w:tcW w:w="2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计算机与通信工程学院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软件工程专业本科1703团支部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2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计算机与通信工程学院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计算机科学与技术专业本科1802团支部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90</w:t>
            </w:r>
          </w:p>
        </w:tc>
        <w:tc>
          <w:tcPr>
            <w:tcW w:w="2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计算机与通信工程学院</w:t>
            </w:r>
          </w:p>
        </w:tc>
        <w:tc>
          <w:tcPr>
            <w:tcW w:w="6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软件工程专业本科1803团支部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91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计算机与通信工程学院</w:t>
            </w:r>
          </w:p>
        </w:tc>
        <w:tc>
          <w:tcPr>
            <w:tcW w:w="6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软件工程专业本科1804团支部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92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计算机与通信工程学院</w:t>
            </w:r>
          </w:p>
        </w:tc>
        <w:tc>
          <w:tcPr>
            <w:tcW w:w="6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物联网工程专业本科1802团支部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会计学专业本科1702团支部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国际经济与贸易专业本科1701团支部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经济学专业本科1</w:t>
            </w:r>
            <w:r>
              <w:rPr>
                <w:rFonts w:ascii="仿宋_GB2312"/>
                <w:sz w:val="28"/>
                <w:szCs w:val="28"/>
                <w:highlight w:val="none"/>
              </w:rPr>
              <w:t>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96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经济学专业本科1</w:t>
            </w:r>
            <w:r>
              <w:rPr>
                <w:rFonts w:ascii="仿宋_GB2312"/>
                <w:sz w:val="28"/>
                <w:szCs w:val="28"/>
                <w:highlight w:val="none"/>
              </w:rPr>
              <w:t>702团支部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97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信息管理与信息系统专业本科1701团支部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98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信息管理与信息系统专业本科170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99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财务管理专业本科1801团支部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财务管理专业本科1802团支部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经济学专业本科1802团支部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行政管理专业本科1801团支部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经济管理学院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行政管理专业本科180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理科实验班本科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1703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化学专业本科1801团支部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理科实验班本科1801团支部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理科实验班本科180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理科实验班本科180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信息与计算科学专业本科1801团支部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信息与计算科学专业本科180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应用物理学专业本科1</w:t>
            </w:r>
            <w:r>
              <w:rPr>
                <w:rFonts w:ascii="仿宋_GB2312"/>
                <w:sz w:val="28"/>
                <w:szCs w:val="28"/>
                <w:highlight w:val="none"/>
              </w:rPr>
              <w:t>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理学院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数学与应用数学专业本科1802团支部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法学专业研究生1801团支部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英语专业本科1701团支部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汉语言文学专业本科1701团支部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法学专业本科17</w:t>
            </w:r>
            <w:r>
              <w:rPr>
                <w:rFonts w:ascii="仿宋_GB2312"/>
                <w:sz w:val="28"/>
                <w:szCs w:val="28"/>
                <w:highlight w:val="none"/>
              </w:rPr>
              <w:t>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法学专业本科1801团支部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法学专业本科180</w:t>
            </w:r>
            <w:r>
              <w:rPr>
                <w:rFonts w:ascii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仿宋_GB2312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英语专业本科1803团支部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120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汉语言文学专业本科</w:t>
            </w:r>
            <w:r>
              <w:rPr>
                <w:rFonts w:ascii="仿宋_GB2312"/>
                <w:sz w:val="28"/>
                <w:szCs w:val="28"/>
                <w:highlight w:val="none"/>
              </w:rPr>
              <w:t>1802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121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马克思主义学院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马克思主义</w:t>
            </w: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学院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研究生2018级团支部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122</w:t>
            </w:r>
          </w:p>
        </w:tc>
        <w:tc>
          <w:tcPr>
            <w:tcW w:w="2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体育教学部</w:t>
            </w:r>
          </w:p>
        </w:tc>
        <w:tc>
          <w:tcPr>
            <w:tcW w:w="6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高水平运动队本科2017级团支部</w:t>
            </w:r>
          </w:p>
        </w:tc>
      </w:tr>
    </w:tbl>
    <w:p>
      <w:pPr>
        <w:spacing w:line="560" w:lineRule="exact"/>
        <w:rPr>
          <w:rFonts w:ascii="仿宋_GB2312"/>
          <w:szCs w:val="32"/>
          <w:highlight w:val="none"/>
        </w:rPr>
      </w:pP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8C"/>
    <w:rsid w:val="001564FB"/>
    <w:rsid w:val="0018768B"/>
    <w:rsid w:val="001E3919"/>
    <w:rsid w:val="002412FE"/>
    <w:rsid w:val="00241B8C"/>
    <w:rsid w:val="003611F2"/>
    <w:rsid w:val="003623F3"/>
    <w:rsid w:val="003853E5"/>
    <w:rsid w:val="003E13E2"/>
    <w:rsid w:val="004137A4"/>
    <w:rsid w:val="00430FDE"/>
    <w:rsid w:val="00453C93"/>
    <w:rsid w:val="005D1876"/>
    <w:rsid w:val="00694723"/>
    <w:rsid w:val="006C177F"/>
    <w:rsid w:val="006C36BF"/>
    <w:rsid w:val="006D520B"/>
    <w:rsid w:val="006E568E"/>
    <w:rsid w:val="009C587C"/>
    <w:rsid w:val="009D0DCC"/>
    <w:rsid w:val="00A74D66"/>
    <w:rsid w:val="00A94B9C"/>
    <w:rsid w:val="00B53F82"/>
    <w:rsid w:val="00BE164A"/>
    <w:rsid w:val="00C23E27"/>
    <w:rsid w:val="00C42E52"/>
    <w:rsid w:val="00C63C89"/>
    <w:rsid w:val="00C91B0F"/>
    <w:rsid w:val="00CC5A79"/>
    <w:rsid w:val="00CF2C48"/>
    <w:rsid w:val="00D261A2"/>
    <w:rsid w:val="00F16E3A"/>
    <w:rsid w:val="1DD33AA6"/>
    <w:rsid w:val="201C04DA"/>
    <w:rsid w:val="382F122A"/>
    <w:rsid w:val="654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629</Words>
  <Characters>3590</Characters>
  <Lines>29</Lines>
  <Paragraphs>8</Paragraphs>
  <TotalTime>1</TotalTime>
  <ScaleCrop>false</ScaleCrop>
  <LinksUpToDate>false</LinksUpToDate>
  <CharactersWithSpaces>4211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2019-06-07T13:51:00Z</dcterms:created>
  <dc:creator>dell</dc:creator>
  <cp:lastModifiedBy>木木</cp:lastModifiedBy>
  <dcterms:modified xsi:type="dcterms:W3CDTF">2019-12-05T15:04:44Z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