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6B9" w:rsidRPr="00F676B9" w:rsidRDefault="0020360E" w:rsidP="006B6C9F">
      <w:pPr>
        <w:spacing w:beforeLines="50" w:before="156" w:afterLines="50" w:after="156"/>
        <w:jc w:val="center"/>
        <w:rPr>
          <w:rFonts w:ascii="方正小标宋简体" w:eastAsia="方正小标宋简体" w:hAnsi="宋体"/>
          <w:sz w:val="36"/>
          <w:szCs w:val="36"/>
        </w:rPr>
      </w:pPr>
      <w:r w:rsidRPr="00F676B9">
        <w:rPr>
          <w:rFonts w:ascii="方正小标宋简体" w:eastAsia="方正小标宋简体" w:hAnsi="宋体" w:hint="eastAsia"/>
          <w:sz w:val="36"/>
          <w:szCs w:val="36"/>
        </w:rPr>
        <w:t>中国石油大学</w:t>
      </w:r>
      <w:r w:rsidR="00A15D33" w:rsidRPr="00F676B9">
        <w:rPr>
          <w:rFonts w:ascii="方正小标宋简体" w:eastAsia="方正小标宋简体" w:hAnsi="宋体" w:hint="eastAsia"/>
          <w:sz w:val="36"/>
          <w:szCs w:val="36"/>
        </w:rPr>
        <w:t>“</w:t>
      </w:r>
      <w:r w:rsidR="00AE3E8E" w:rsidRPr="00F676B9">
        <w:rPr>
          <w:rFonts w:ascii="方正小标宋简体" w:eastAsia="方正小标宋简体" w:hAnsi="宋体" w:hint="eastAsia"/>
          <w:sz w:val="36"/>
          <w:szCs w:val="36"/>
        </w:rPr>
        <w:t>青年马克思主义者培养工程</w:t>
      </w:r>
      <w:r w:rsidR="009479CD" w:rsidRPr="00F676B9">
        <w:rPr>
          <w:rFonts w:ascii="方正小标宋简体" w:eastAsia="方正小标宋简体" w:hAnsi="宋体" w:hint="eastAsia"/>
          <w:sz w:val="36"/>
          <w:szCs w:val="36"/>
        </w:rPr>
        <w:t>”</w:t>
      </w:r>
    </w:p>
    <w:p w:rsidR="00C17D5F" w:rsidRPr="00F676B9" w:rsidRDefault="008547BD" w:rsidP="006B6C9F">
      <w:pPr>
        <w:spacing w:beforeLines="50" w:before="156" w:afterLines="50" w:after="156"/>
        <w:jc w:val="center"/>
        <w:rPr>
          <w:rFonts w:ascii="方正小标宋简体" w:eastAsia="方正小标宋简体" w:hAnsi="宋体"/>
          <w:sz w:val="36"/>
          <w:szCs w:val="36"/>
        </w:rPr>
      </w:pPr>
      <w:r w:rsidRPr="00F676B9">
        <w:rPr>
          <w:rFonts w:ascii="方正小标宋简体" w:eastAsia="方正小标宋简体" w:hAnsi="宋体" w:hint="eastAsia"/>
          <w:sz w:val="36"/>
          <w:szCs w:val="36"/>
        </w:rPr>
        <w:t>实施意见</w:t>
      </w:r>
    </w:p>
    <w:p w:rsidR="00AA2823" w:rsidRPr="00406419" w:rsidRDefault="00D934D8" w:rsidP="00AA2823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="0015062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深入学习贯彻党的十九大精神和团的十八大精神，</w:t>
      </w:r>
      <w:r w:rsidR="00E9045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贯彻</w:t>
      </w:r>
      <w:r w:rsidR="0015062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落实</w:t>
      </w:r>
      <w:r w:rsidR="004C7C3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国家《中长期青年发展规划（2016-2025）》</w:t>
      </w:r>
      <w:r w:rsidR="0015062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《关于进一步加强和改进大学生思想政治教育的意见》</w:t>
      </w:r>
      <w:r w:rsidR="00AE3E8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《“青年马克思主义者培养工程”</w:t>
      </w:r>
      <w:r w:rsidR="00312F9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实施纲要》等文件要求</w:t>
      </w:r>
      <w:r w:rsidR="00AE3E8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，结合我校</w:t>
      </w:r>
      <w:r w:rsidR="00716397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实际</w:t>
      </w:r>
      <w:r w:rsidR="00AE3E8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6124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现就加强我校</w:t>
      </w:r>
      <w:r w:rsidR="00AA282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“青年马克思主义者培养工程”（简称“青马</w:t>
      </w:r>
      <w:r w:rsidR="004C7C3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工程</w:t>
      </w:r>
      <w:r w:rsidR="007145B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”）</w:t>
      </w:r>
      <w:r w:rsidR="0086124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建设</w:t>
      </w:r>
      <w:r w:rsidR="001D4CA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6124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提出如下意见</w:t>
      </w:r>
      <w:r w:rsidR="00FA2D0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A2D01" w:rsidRPr="00B50053" w:rsidRDefault="00FA2D01" w:rsidP="00FA2D01">
      <w:pPr>
        <w:ind w:firstLineChars="200"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B50053">
        <w:rPr>
          <w:rFonts w:ascii="黑体" w:eastAsia="黑体" w:hAnsi="黑体"/>
          <w:color w:val="333333"/>
          <w:sz w:val="32"/>
          <w:szCs w:val="32"/>
          <w:shd w:val="clear" w:color="auto" w:fill="FFFFFF"/>
        </w:rPr>
        <w:t>一</w:t>
      </w:r>
      <w:r w:rsidRPr="00B50053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、总体要求</w:t>
      </w:r>
    </w:p>
    <w:p w:rsidR="009C19D8" w:rsidRDefault="009C19D8" w:rsidP="009C19D8">
      <w:pPr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 w:rsidRPr="009C19D8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在习近平新时代中国特色社会主义理论思想的指引下，树立社会主义核心价值观，全面贯彻党的教育方针，坚持全员覆盖与重点培养相结合，课堂授课与实践锻炼相结合，朋辈引领与自主学习相结合，阶段强化与全程培育相结合，团结带领广大团员青年听党话、跟党走，奋力谱写无愧于时代的壮丽青春篇章。</w:t>
      </w:r>
    </w:p>
    <w:p w:rsidR="003D4704" w:rsidRPr="00B50053" w:rsidRDefault="003D4704" w:rsidP="003D4704">
      <w:pPr>
        <w:ind w:firstLineChars="200"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二</w:t>
      </w:r>
      <w:r w:rsidRPr="00B50053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、</w:t>
      </w:r>
      <w:r w:rsidRPr="00B50053">
        <w:rPr>
          <w:rFonts w:ascii="黑体" w:eastAsia="黑体" w:hAnsi="黑体"/>
          <w:color w:val="333333"/>
          <w:sz w:val="32"/>
          <w:szCs w:val="32"/>
          <w:shd w:val="clear" w:color="auto" w:fill="FFFFFF"/>
        </w:rPr>
        <w:t>基本原则</w:t>
      </w:r>
    </w:p>
    <w:p w:rsidR="003D4704" w:rsidRPr="00445D87" w:rsidRDefault="003D4704" w:rsidP="003D4704">
      <w:pPr>
        <w:ind w:firstLineChars="200" w:firstLine="640"/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</w:pPr>
      <w:r w:rsidRPr="00445D87">
        <w:rPr>
          <w:rFonts w:ascii="Times New Roman" w:eastAsia="楷体" w:hAnsi="Times New Roman" w:cs="楷体_GB2312" w:hint="eastAsia"/>
          <w:kern w:val="0"/>
          <w:sz w:val="32"/>
          <w:szCs w:val="32"/>
          <w:shd w:val="clear" w:color="auto" w:fill="FFFFFF"/>
          <w:lang w:bidi="ar"/>
        </w:rPr>
        <w:t>1.</w:t>
      </w:r>
      <w:r w:rsidRPr="00445D87">
        <w:rPr>
          <w:rFonts w:ascii="Times New Roman" w:eastAsia="楷体" w:hAnsi="Times New Roman" w:cs="楷体_GB2312" w:hint="eastAsia"/>
          <w:kern w:val="0"/>
          <w:sz w:val="32"/>
          <w:szCs w:val="32"/>
          <w:shd w:val="clear" w:color="auto" w:fill="FFFFFF"/>
          <w:lang w:bidi="ar"/>
        </w:rPr>
        <w:t>强化理论，引领青年</w:t>
      </w:r>
    </w:p>
    <w:p w:rsidR="003D4704" w:rsidRPr="00B50053" w:rsidRDefault="003D4704" w:rsidP="003D4704">
      <w:pPr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着眼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思想政治引领和价值引领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以中国特色社会主义理论体系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、中华优秀传统文化和社会主义核心价值观等为主要内容，强化学生理论学习意识、学习热情和学习能力，引导青年学生坚定道路自信、理论自信、制度自信和文化自信。</w:t>
      </w:r>
    </w:p>
    <w:p w:rsidR="003D4704" w:rsidRPr="00445D87" w:rsidRDefault="003D4704" w:rsidP="003D4704">
      <w:pPr>
        <w:ind w:firstLineChars="200" w:firstLine="640"/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</w:pPr>
      <w:r w:rsidRPr="00445D87">
        <w:rPr>
          <w:rFonts w:ascii="Times New Roman" w:eastAsia="楷体" w:hAnsi="Times New Roman" w:cs="楷体_GB2312" w:hint="eastAsia"/>
          <w:kern w:val="0"/>
          <w:sz w:val="32"/>
          <w:szCs w:val="32"/>
          <w:shd w:val="clear" w:color="auto" w:fill="FFFFFF"/>
          <w:lang w:bidi="ar"/>
        </w:rPr>
        <w:lastRenderedPageBreak/>
        <w:t>2</w:t>
      </w:r>
      <w:r w:rsidRPr="00445D87"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  <w:t>.</w:t>
      </w:r>
      <w:r w:rsidRPr="00445D87"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  <w:t>立足需求</w:t>
      </w:r>
      <w:r w:rsidRPr="00445D87">
        <w:rPr>
          <w:rFonts w:ascii="Times New Roman" w:eastAsia="楷体" w:hAnsi="Times New Roman" w:cs="楷体_GB2312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445D87"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  <w:t>塑造青年</w:t>
      </w:r>
    </w:p>
    <w:p w:rsidR="003D4704" w:rsidRPr="00B50053" w:rsidRDefault="003D4704" w:rsidP="003D4704">
      <w:pPr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坚持政治理论引导和满足青年学生成长需求相结合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遵循分阶段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、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分方向的教育规律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因材施教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、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分类引导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，在培养学生理想信念教育的同时，全面促进学生综合素质提升，助</w:t>
      </w:r>
      <w:proofErr w:type="gramStart"/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推青年</w:t>
      </w:r>
      <w:proofErr w:type="gramEnd"/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学生人生理想、自我价值和社会价值的实现。</w:t>
      </w:r>
    </w:p>
    <w:p w:rsidR="003D4704" w:rsidRPr="00445D87" w:rsidRDefault="003D4704" w:rsidP="003D4704">
      <w:pPr>
        <w:ind w:firstLineChars="200" w:firstLine="640"/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</w:pPr>
      <w:r w:rsidRPr="00445D87">
        <w:rPr>
          <w:rFonts w:ascii="Times New Roman" w:eastAsia="楷体" w:hAnsi="Times New Roman" w:cs="楷体_GB2312" w:hint="eastAsia"/>
          <w:kern w:val="0"/>
          <w:sz w:val="32"/>
          <w:szCs w:val="32"/>
          <w:shd w:val="clear" w:color="auto" w:fill="FFFFFF"/>
          <w:lang w:bidi="ar"/>
        </w:rPr>
        <w:t>3</w:t>
      </w:r>
      <w:r w:rsidRPr="00445D87"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  <w:t>.</w:t>
      </w:r>
      <w:r w:rsidRPr="00445D87">
        <w:rPr>
          <w:rFonts w:ascii="Times New Roman" w:eastAsia="楷体" w:hAnsi="Times New Roman" w:cs="楷体_GB2312" w:hint="eastAsia"/>
          <w:kern w:val="0"/>
          <w:sz w:val="32"/>
          <w:szCs w:val="32"/>
          <w:shd w:val="clear" w:color="auto" w:fill="FFFFFF"/>
          <w:lang w:bidi="ar"/>
        </w:rPr>
        <w:t>整合</w:t>
      </w:r>
      <w:r w:rsidRPr="00445D87"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  <w:t>资源</w:t>
      </w:r>
      <w:r w:rsidRPr="00445D87">
        <w:rPr>
          <w:rFonts w:ascii="Times New Roman" w:eastAsia="楷体" w:hAnsi="Times New Roman" w:cs="楷体_GB2312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445D87"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  <w:t>发展青年</w:t>
      </w:r>
    </w:p>
    <w:p w:rsidR="003D4704" w:rsidRDefault="003D4704" w:rsidP="003D4704">
      <w:pPr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坚持理论学习和社会实践相结合，创新培养模式，充分整合校内外资源，推进青年学生到政府机关和企事业单位挂职锻炼培养，鼓励参与海外交流学习，</w:t>
      </w:r>
      <w:proofErr w:type="gramStart"/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提高家</w:t>
      </w:r>
      <w:proofErr w:type="gramEnd"/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国情怀和国际视野，培养青年学生追求卓越意识。</w:t>
      </w:r>
    </w:p>
    <w:p w:rsidR="00FA2D01" w:rsidRPr="00406419" w:rsidRDefault="003D4704" w:rsidP="00FA2D01">
      <w:pPr>
        <w:spacing w:beforeLines="50" w:before="156" w:afterLines="50" w:after="156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三</w:t>
      </w:r>
      <w:r w:rsidR="00FA2D01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、培养目标</w:t>
      </w:r>
    </w:p>
    <w:p w:rsidR="00FA2D01" w:rsidRPr="00B50053" w:rsidRDefault="00FA2D01" w:rsidP="00FA2D01">
      <w:pPr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高举中国特色社会主义伟大旗帜，以马克思主义及其中国化最新成果为指导，在充分把握大学生马克思主义理论修养和思想觉悟的基础上，遵循青年学生思想观念形成规律和马克思主义理论教育规律，对一批思想上积极进取、政治上有追求的优秀学生，进行系统培养教育，培养具有较强理论修养、思想觉悟、实践能力、创新能力、动员能力的青年政治骨干。</w:t>
      </w:r>
    </w:p>
    <w:p w:rsidR="003B46D7" w:rsidRPr="00406419" w:rsidRDefault="00FA2D01" w:rsidP="0055637E">
      <w:pPr>
        <w:spacing w:beforeLines="50" w:before="156" w:afterLines="50" w:after="156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</w:t>
      </w:r>
      <w:r w:rsidR="00593BF3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、</w:t>
      </w:r>
      <w:r w:rsidR="00025866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培养</w:t>
      </w:r>
      <w:r w:rsidR="006F3872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方式</w:t>
      </w:r>
    </w:p>
    <w:p w:rsidR="00E62E9C" w:rsidRPr="00406419" w:rsidRDefault="00E62E9C" w:rsidP="00E62E9C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1.</w:t>
      </w:r>
      <w:r w:rsidR="006F3872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专题</w:t>
      </w:r>
      <w:r w:rsidR="00424A05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报告</w:t>
      </w:r>
      <w:r w:rsidR="00230E78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——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邀请校内外专家学者</w:t>
      </w:r>
      <w:r w:rsidR="002049E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就马克思主义</w:t>
      </w:r>
      <w:r w:rsidR="000B76E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基本</w:t>
      </w:r>
      <w:r w:rsidR="002049E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原理、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党的建设、</w:t>
      </w:r>
      <w:r w:rsidR="002049E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党的创新理论</w:t>
      </w:r>
      <w:r w:rsidR="006F2E2F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D46227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重要战略</w:t>
      </w:r>
      <w:r w:rsidR="005E34A7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思想</w:t>
      </w:r>
      <w:r w:rsidR="002049E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以及社会</w:t>
      </w:r>
      <w:r w:rsidR="002049E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主义核心价值观</w:t>
      </w:r>
      <w:r w:rsidR="006F2E2F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D46227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开展</w:t>
      </w:r>
      <w:r w:rsidR="002049E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专题报告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，提升学员马克思主义理论</w:t>
      </w:r>
      <w:r w:rsidR="00CD2636" w:rsidRPr="0040641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认知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水平</w:t>
      </w:r>
      <w:r w:rsidR="001E11F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6A0A5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个人</w:t>
      </w:r>
      <w:r w:rsidR="00F7790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道德</w:t>
      </w:r>
      <w:r w:rsidR="00D0612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修</w:t>
      </w:r>
      <w:r w:rsidR="001E11F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养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D30FF" w:rsidRPr="00406419" w:rsidRDefault="00E62E9C" w:rsidP="005D30FF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2</w:t>
      </w:r>
      <w:r w:rsidR="005D30FF" w:rsidRPr="00406419">
        <w:rPr>
          <w:rFonts w:ascii="仿宋_GB2312" w:eastAsia="仿宋_GB2312" w:hAnsi="宋体" w:cs="宋体"/>
          <w:b/>
          <w:kern w:val="0"/>
          <w:sz w:val="32"/>
          <w:szCs w:val="32"/>
        </w:rPr>
        <w:t>.</w:t>
      </w:r>
      <w:r w:rsidR="004B3FCC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品</w:t>
      </w: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读经典</w:t>
      </w:r>
      <w:r w:rsidR="00293826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——</w:t>
      </w:r>
      <w:r w:rsidR="0044085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以马克思主义</w:t>
      </w:r>
      <w:r w:rsidR="00E9713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思想</w:t>
      </w:r>
      <w:r w:rsidR="0044085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、中国特色社会主义</w:t>
      </w:r>
      <w:r w:rsidR="00E9713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思想</w:t>
      </w:r>
      <w:r w:rsidR="0044085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、中共党史等</w:t>
      </w:r>
      <w:r w:rsidR="007A5CA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经典</w:t>
      </w:r>
      <w:r w:rsidR="00E9713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著作</w:t>
      </w:r>
      <w:r w:rsidR="007A5CA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44085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最新理论研究成果为主，</w:t>
      </w:r>
      <w:r w:rsidR="0089785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 w:rsidR="00293826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学员按照培养大纲的要求，</w:t>
      </w:r>
      <w:r w:rsidR="0044085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根据马克思主义经典著作推荐书目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进行研读</w:t>
      </w:r>
      <w:r w:rsidR="007E6CCC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并</w:t>
      </w:r>
      <w:r w:rsidR="00641B5B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上交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读书报告</w:t>
      </w:r>
      <w:r w:rsidR="0045054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开展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各种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类型</w:t>
      </w:r>
      <w:r w:rsidR="0045054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的读书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报告会。</w:t>
      </w:r>
    </w:p>
    <w:p w:rsidR="00230E78" w:rsidRPr="00406419" w:rsidRDefault="00BB407D" w:rsidP="00230E78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3</w:t>
      </w:r>
      <w:r w:rsidR="00E62E9C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 w:rsidR="006F3872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议</w:t>
      </w:r>
      <w:r w:rsidR="004B3FCC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题</w:t>
      </w:r>
      <w:r w:rsidR="00E62E9C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研讨</w:t>
      </w:r>
      <w:r w:rsidR="00230E78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——</w:t>
      </w:r>
      <w:r w:rsidR="0048012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定期</w:t>
      </w:r>
      <w:r w:rsidR="00982DC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下发</w:t>
      </w:r>
      <w:r w:rsidR="00E55BF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时事政治</w:t>
      </w:r>
      <w:r w:rsidR="0081792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或马克思主义理论</w:t>
      </w:r>
      <w:r w:rsidR="00982DC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议题，</w:t>
      </w:r>
      <w:r w:rsidR="0050684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 w:rsidR="008A323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</w:t>
      </w:r>
      <w:r w:rsidR="00E543D6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自主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开展</w:t>
      </w:r>
      <w:r w:rsidR="0046366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学习</w:t>
      </w:r>
      <w:r w:rsidR="00E55BF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沙龙、</w:t>
      </w:r>
      <w:r w:rsidR="0046366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理论学习会、形势</w:t>
      </w:r>
      <w:r w:rsidR="00E55BF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研讨会等</w:t>
      </w:r>
      <w:r w:rsidR="0050684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各类</w:t>
      </w:r>
      <w:r w:rsidR="00A0073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活动，</w:t>
      </w:r>
      <w:r w:rsidR="0081792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加强学员对国内外时事政治的关注</w:t>
      </w:r>
      <w:r w:rsidR="00817921" w:rsidRPr="00406419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="00E55BF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提升</w:t>
      </w:r>
      <w:r w:rsidR="00176AE7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</w:t>
      </w:r>
      <w:r w:rsidR="00E55BF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 w:rsidR="00056FF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马克思主义理论的学习思辨能力</w:t>
      </w:r>
      <w:r w:rsidR="00176AE7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04586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引导学员</w:t>
      </w:r>
      <w:r w:rsidR="00ED2CD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自我教育、</w:t>
      </w:r>
      <w:r w:rsidR="00E9713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交流</w:t>
      </w:r>
      <w:r w:rsidR="00D16FF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思想、</w:t>
      </w:r>
      <w:r w:rsidR="00505AB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共同进步</w:t>
      </w:r>
      <w:r w:rsidR="008A323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33DD" w:rsidRPr="00406419" w:rsidRDefault="00230E78" w:rsidP="007E33DD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4.红色教育</w:t>
      </w:r>
      <w:r w:rsidR="009A63B2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——</w:t>
      </w:r>
      <w:r w:rsidR="009A63B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 w:rsidR="00B66DF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学员实地</w:t>
      </w:r>
      <w:r w:rsidR="00AE72A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参观</w:t>
      </w:r>
      <w:r w:rsidR="00413FEB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烈士陵园、革命纪念馆</w:t>
      </w:r>
      <w:r w:rsidR="00AE72A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413FEB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爱国主义教育基地</w:t>
      </w:r>
      <w:r w:rsidR="00AE72A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，观看爱国影片</w:t>
      </w:r>
      <w:r w:rsidR="00E9713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AE72A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优秀共产党员事迹影像资料</w:t>
      </w:r>
      <w:r w:rsidR="00E9713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AE72A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重温入党、入团誓词等，</w:t>
      </w:r>
      <w:r w:rsidR="00A70464" w:rsidRPr="006F2E2F">
        <w:rPr>
          <w:rFonts w:ascii="仿宋_GB2312" w:eastAsia="仿宋_GB2312" w:hAnsi="宋体" w:cs="宋体" w:hint="eastAsia"/>
          <w:kern w:val="0"/>
          <w:sz w:val="32"/>
          <w:szCs w:val="32"/>
        </w:rPr>
        <w:t>实行</w:t>
      </w:r>
      <w:r w:rsidR="00A7046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爱国主义教育活动</w:t>
      </w:r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青马</w:t>
      </w:r>
      <w:r w:rsidR="00A7046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学员全覆盖、零掉队，</w:t>
      </w:r>
      <w:r w:rsidR="00413FEB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加强</w:t>
      </w:r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学员</w:t>
      </w:r>
      <w:r w:rsidR="00D82BD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 w:rsidR="00AA615C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红色</w:t>
      </w:r>
      <w:r w:rsidR="00D82BD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革命精神的理解，</w:t>
      </w:r>
      <w:r w:rsidR="00AA615C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培养学员的爱国热情和历史使命感，</w:t>
      </w:r>
      <w:r w:rsidR="00E9713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增强对中国共产党</w:t>
      </w:r>
      <w:r w:rsidR="007E33D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领导地位的</w:t>
      </w:r>
      <w:r w:rsidR="00D82BD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认同</w:t>
      </w:r>
      <w:r w:rsidR="009A63B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00940" w:rsidRPr="00406419" w:rsidRDefault="00A00940" w:rsidP="007E33DD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5.</w:t>
      </w:r>
      <w:r w:rsidR="0090198F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技能培训——</w:t>
      </w:r>
      <w:r w:rsidR="00250A0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邀请</w:t>
      </w:r>
      <w:r w:rsidR="00CB6E4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校内外专家就沟通技巧、领导力、</w:t>
      </w:r>
      <w:r w:rsidR="0019352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演讲艺术、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活动策划</w:t>
      </w:r>
      <w:r w:rsidR="00A845A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、文字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运用等</w:t>
      </w:r>
      <w:r w:rsidR="00A7046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相关技能</w:t>
      </w:r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提升方面</w:t>
      </w:r>
      <w:r w:rsidR="00B8748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开展培训，</w:t>
      </w:r>
      <w:r w:rsidR="0097248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多方面</w:t>
      </w:r>
      <w:r w:rsidR="00D0041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提升</w:t>
      </w:r>
      <w:r w:rsidR="00CB6E4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</w:t>
      </w:r>
      <w:r w:rsidR="00F908F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个人综合能力</w:t>
      </w:r>
      <w:r w:rsidR="00B8748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A63B2" w:rsidRPr="00406419" w:rsidRDefault="00A00940" w:rsidP="00925044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6</w:t>
      </w:r>
      <w:r w:rsidR="007E33DD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.挂职锻炼——</w:t>
      </w:r>
      <w:r w:rsidR="004D34F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 w:rsidR="007E33D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青</w:t>
      </w:r>
      <w:proofErr w:type="gramStart"/>
      <w:r w:rsidR="007E33D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马优秀</w:t>
      </w:r>
      <w:proofErr w:type="gramEnd"/>
      <w:r w:rsidR="007E33D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</w:t>
      </w:r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寒暑假期间</w:t>
      </w:r>
      <w:r w:rsidR="007E33D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到</w:t>
      </w:r>
      <w:r w:rsidR="00D82BD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学校、政府机关、社区、企业等进行不少于两周的</w:t>
      </w:r>
      <w:r w:rsidR="00F97D2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挂职</w:t>
      </w:r>
      <w:r w:rsidR="00CA56F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提升</w:t>
      </w:r>
      <w:r w:rsidR="007F2EF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或</w:t>
      </w:r>
      <w:r w:rsidR="00F97D2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见习</w:t>
      </w:r>
      <w:r w:rsidR="00F97D2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锻炼</w:t>
      </w:r>
      <w:r w:rsidR="003149E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，引导青年了解基层、认识国情，磨砺意志品质、培养优良作风，增加社会阅历，增强社会责任感，提高社会适应能力和综合素质。</w:t>
      </w:r>
    </w:p>
    <w:p w:rsidR="006F3872" w:rsidRPr="00406419" w:rsidRDefault="00A00940" w:rsidP="006B40A8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7</w:t>
      </w:r>
      <w:r w:rsidR="006F3872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 w:rsidR="00E37377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志愿服务——</w:t>
      </w:r>
      <w:r w:rsidR="00E37377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组织学员</w:t>
      </w:r>
      <w:r w:rsidR="009D007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在</w:t>
      </w:r>
      <w:r w:rsidR="00F67E44">
        <w:rPr>
          <w:rFonts w:ascii="仿宋_GB2312" w:eastAsia="仿宋_GB2312" w:hAnsi="宋体" w:cs="宋体" w:hint="eastAsia"/>
          <w:kern w:val="0"/>
          <w:sz w:val="32"/>
          <w:szCs w:val="32"/>
        </w:rPr>
        <w:t>精准扶贫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F67E44">
        <w:rPr>
          <w:rFonts w:ascii="仿宋_GB2312" w:eastAsia="仿宋_GB2312" w:hAnsi="宋体" w:cs="宋体" w:hint="eastAsia"/>
          <w:kern w:val="0"/>
          <w:sz w:val="32"/>
          <w:szCs w:val="32"/>
        </w:rPr>
        <w:t>支教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助困、</w:t>
      </w:r>
      <w:r w:rsidR="009D007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赛会服务、</w:t>
      </w:r>
      <w:r w:rsidR="00616E7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环保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宣传</w:t>
      </w:r>
      <w:r w:rsidR="00616E7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FF617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理论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宣讲</w:t>
      </w:r>
      <w:r w:rsidR="00FF617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616E7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服务西部等</w:t>
      </w:r>
      <w:r w:rsidR="00FF617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领域，</w:t>
      </w:r>
      <w:r w:rsidR="009D007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开展</w:t>
      </w:r>
      <w:r w:rsidR="00FF617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形式多样、扎实有效的志愿服务活动</w:t>
      </w:r>
      <w:r w:rsidR="009D007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1F70E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引导青年</w:t>
      </w:r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关爱</w:t>
      </w:r>
      <w:r w:rsidR="001F70E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他人、</w:t>
      </w:r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服务</w:t>
      </w:r>
      <w:r w:rsidR="001F70E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社会，</w:t>
      </w:r>
      <w:r w:rsidR="006415B6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弘扬“奉献、友爱、互助、进步”的志愿精神</w:t>
      </w:r>
      <w:r w:rsidR="006F387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D2636" w:rsidRPr="00406419" w:rsidRDefault="00A00940" w:rsidP="00CD2636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8</w:t>
      </w:r>
      <w:r w:rsidR="00A47E11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 w:rsidR="006B40A8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课题</w:t>
      </w:r>
      <w:r w:rsidR="006539F0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调研</w:t>
      </w:r>
      <w:r w:rsidR="006B40A8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——</w:t>
      </w:r>
      <w:r w:rsidR="00795C3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 w:rsidR="00CD2636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</w:t>
      </w:r>
      <w:r w:rsidR="00B43A0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在导师指导下</w:t>
      </w:r>
      <w:r w:rsidR="00795C3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结合自己所学专业或个人兴趣，根据培训内容</w:t>
      </w:r>
      <w:r w:rsidR="00E1121E">
        <w:rPr>
          <w:rFonts w:ascii="仿宋_GB2312" w:eastAsia="仿宋_GB2312" w:hAnsi="宋体" w:cs="宋体" w:hint="eastAsia"/>
          <w:kern w:val="0"/>
          <w:sz w:val="32"/>
          <w:szCs w:val="32"/>
        </w:rPr>
        <w:t>围绕</w:t>
      </w:r>
      <w:r w:rsidR="00F67E44">
        <w:rPr>
          <w:rFonts w:ascii="仿宋_GB2312" w:eastAsia="仿宋_GB2312" w:hAnsi="宋体" w:cs="宋体" w:hint="eastAsia"/>
          <w:kern w:val="0"/>
          <w:sz w:val="32"/>
          <w:szCs w:val="32"/>
        </w:rPr>
        <w:t>国家战略部署</w:t>
      </w:r>
      <w:r w:rsidR="00E1121E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F67E44">
        <w:rPr>
          <w:rFonts w:ascii="仿宋_GB2312" w:eastAsia="仿宋_GB2312" w:hAnsi="宋体" w:cs="宋体" w:hint="eastAsia"/>
          <w:kern w:val="0"/>
          <w:sz w:val="32"/>
          <w:szCs w:val="32"/>
        </w:rPr>
        <w:t>地方经济建设、</w:t>
      </w:r>
      <w:r w:rsidR="00E1121E">
        <w:rPr>
          <w:rFonts w:ascii="仿宋_GB2312" w:eastAsia="仿宋_GB2312" w:hAnsi="宋体" w:cs="宋体" w:hint="eastAsia"/>
          <w:kern w:val="0"/>
          <w:sz w:val="32"/>
          <w:szCs w:val="32"/>
        </w:rPr>
        <w:t>行业发展</w:t>
      </w:r>
      <w:r w:rsidR="00202D0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C8722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方面</w:t>
      </w:r>
      <w:r w:rsidR="00202D0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B43A0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在</w:t>
      </w:r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青马</w:t>
      </w:r>
      <w:r w:rsidR="00B43A0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班内独立或组队</w:t>
      </w:r>
      <w:r w:rsidR="00795C3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开展课题调研，</w:t>
      </w:r>
      <w:r w:rsidR="00202D0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撰写观察报告，形成调研成果，</w:t>
      </w:r>
      <w:r w:rsidR="00B43A0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提高观察思考</w:t>
      </w:r>
      <w:r w:rsidR="00C8722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B43A0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研究分析问题的能力</w:t>
      </w:r>
      <w:r w:rsidR="00CD2636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E6354" w:rsidRPr="00406419" w:rsidRDefault="00A00940" w:rsidP="00370395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9</w:t>
      </w:r>
      <w:r w:rsidR="00A47E11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 w:rsidR="0011593C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线上</w:t>
      </w:r>
      <w:r w:rsidR="00000E23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学习</w:t>
      </w:r>
      <w:r w:rsidR="00B43A01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——</w:t>
      </w:r>
      <w:r w:rsidR="00DE635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充分</w:t>
      </w:r>
      <w:r w:rsidR="007F411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利用</w:t>
      </w:r>
      <w:r w:rsidR="0044364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中国</w:t>
      </w:r>
      <w:r w:rsidR="002225D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大学M</w:t>
      </w:r>
      <w:r w:rsidR="002225D3" w:rsidRPr="00406419">
        <w:rPr>
          <w:rFonts w:ascii="仿宋_GB2312" w:eastAsia="仿宋_GB2312" w:hAnsi="宋体" w:cs="宋体"/>
          <w:kern w:val="0"/>
          <w:sz w:val="32"/>
          <w:szCs w:val="32"/>
        </w:rPr>
        <w:t>OOC</w:t>
      </w:r>
      <w:r w:rsidR="0044364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智慧树、</w:t>
      </w:r>
      <w:proofErr w:type="gramStart"/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超星学习通</w:t>
      </w:r>
      <w:proofErr w:type="gramEnd"/>
      <w:r w:rsidR="002225D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等网络</w:t>
      </w:r>
      <w:r w:rsidR="007F411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资源</w:t>
      </w:r>
      <w:r w:rsidR="002225D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7F411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使</w:t>
      </w:r>
      <w:r w:rsidR="00DE635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用QQ</w:t>
      </w:r>
      <w:r w:rsidR="009133E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proofErr w:type="gramStart"/>
      <w:r w:rsidR="009133E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微信</w:t>
      </w:r>
      <w:proofErr w:type="gramEnd"/>
      <w:r w:rsidR="00A734C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等网络社交</w:t>
      </w:r>
      <w:r w:rsidR="00DE635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平台，</w:t>
      </w:r>
      <w:r w:rsidR="00B43A0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构建“青马工程”线上学习</w:t>
      </w:r>
      <w:r w:rsidR="00EF36E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和交流</w:t>
      </w:r>
      <w:r w:rsidR="007F411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手段</w:t>
      </w:r>
      <w:r w:rsidR="00B43A0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DE635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拓展</w:t>
      </w:r>
      <w:r w:rsidR="00920AD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9133E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青马工程</w:t>
      </w:r>
      <w:r w:rsidR="00920AD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”培养</w:t>
      </w:r>
      <w:r w:rsidR="00DE635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空间</w:t>
      </w:r>
      <w:r w:rsidR="00920AD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B6C9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延展</w:t>
      </w:r>
      <w:r w:rsidR="00920AD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“青马工程”</w:t>
      </w:r>
      <w:r w:rsidR="00867BB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培养</w:t>
      </w:r>
      <w:r w:rsidR="00DE635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时间。</w:t>
      </w:r>
    </w:p>
    <w:p w:rsidR="00AE0B6A" w:rsidRPr="00406419" w:rsidRDefault="00A00940" w:rsidP="00057073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10</w:t>
      </w:r>
      <w:r w:rsidR="00A47E11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 w:rsidR="0011593C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对外交流</w:t>
      </w:r>
      <w:r w:rsidR="00007A64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——</w:t>
      </w:r>
      <w:r w:rsidR="00596D77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选拔优秀</w:t>
      </w:r>
      <w:r w:rsidR="00542E8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</w:t>
      </w:r>
      <w:r w:rsidR="00007A6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参加</w:t>
      </w:r>
      <w:r w:rsidR="009F6A0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“青岛市青年马克思主义者培养工程</w:t>
      </w:r>
      <w:r w:rsidR="007F411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（大学生骨干）培训班”</w:t>
      </w:r>
      <w:r w:rsidR="009F6A0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“山东省青年马克思主义者培养工程（大学生骨干）培训班</w:t>
      </w:r>
      <w:r w:rsidR="007F411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”“中国大学生骨干培养学校”</w:t>
      </w:r>
      <w:r w:rsidR="00A93C26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7F411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两岸青年领袖研习营”</w:t>
      </w:r>
      <w:r w:rsidR="001367C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A93C26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全球青年领袖游学营”等学习交流</w:t>
      </w:r>
      <w:r w:rsidR="00007A6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活动</w:t>
      </w:r>
      <w:r w:rsidR="00A93C26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2F7E70" w:rsidRPr="00406419">
        <w:rPr>
          <w:rFonts w:ascii="仿宋_GB2312" w:eastAsia="仿宋_GB2312" w:hAnsi="宋体" w:cs="宋体"/>
          <w:kern w:val="0"/>
          <w:sz w:val="32"/>
          <w:szCs w:val="32"/>
        </w:rPr>
        <w:t>组织</w:t>
      </w:r>
      <w:r w:rsidR="002F7E7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优秀学员</w:t>
      </w:r>
      <w:r w:rsidR="002F7E70" w:rsidRPr="00406419">
        <w:rPr>
          <w:rFonts w:ascii="仿宋_GB2312" w:eastAsia="仿宋_GB2312" w:hAnsi="宋体" w:cs="宋体"/>
          <w:kern w:val="0"/>
          <w:sz w:val="32"/>
          <w:szCs w:val="32"/>
        </w:rPr>
        <w:t>与国</w:t>
      </w:r>
      <w:r w:rsidR="002F7E7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内</w:t>
      </w:r>
      <w:r w:rsidR="000C220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高校</w:t>
      </w:r>
      <w:r w:rsidR="002F7E70" w:rsidRPr="00406419">
        <w:rPr>
          <w:rFonts w:ascii="仿宋_GB2312" w:eastAsia="仿宋_GB2312" w:hAnsi="宋体" w:cs="宋体"/>
          <w:kern w:val="0"/>
          <w:sz w:val="32"/>
          <w:szCs w:val="32"/>
        </w:rPr>
        <w:t>优秀青年学生</w:t>
      </w:r>
      <w:r w:rsidR="00E40E1C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进行</w:t>
      </w:r>
      <w:r w:rsidR="000C220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沟通</w:t>
      </w:r>
      <w:r w:rsidR="00E40E1C" w:rsidRPr="00406419">
        <w:rPr>
          <w:rFonts w:ascii="仿宋_GB2312" w:eastAsia="仿宋_GB2312" w:hAnsi="宋体" w:cs="宋体"/>
          <w:kern w:val="0"/>
          <w:sz w:val="32"/>
          <w:szCs w:val="32"/>
        </w:rPr>
        <w:t>交流</w:t>
      </w:r>
      <w:r w:rsidR="002F7E7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92E9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拓宽青马学员的</w:t>
      </w:r>
      <w:r w:rsidR="00FE163A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认知</w:t>
      </w:r>
      <w:r w:rsidR="00592E9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视</w:t>
      </w:r>
      <w:r w:rsidR="00FE163A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野</w:t>
      </w:r>
      <w:r w:rsidR="00592E9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，提升青马学</w:t>
      </w:r>
      <w:r w:rsidR="00592E9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员的思想格局</w:t>
      </w:r>
      <w:r w:rsidR="002F7E70" w:rsidRPr="00406419">
        <w:rPr>
          <w:rFonts w:ascii="仿宋_GB2312" w:eastAsia="仿宋_GB2312" w:hAnsi="宋体" w:cs="宋体"/>
          <w:kern w:val="0"/>
          <w:sz w:val="32"/>
          <w:szCs w:val="32"/>
        </w:rPr>
        <w:t>。</w:t>
      </w:r>
    </w:p>
    <w:p w:rsidR="00835AED" w:rsidRDefault="0055637E" w:rsidP="007F411D">
      <w:pPr>
        <w:spacing w:beforeLines="50" w:before="156" w:afterLines="50" w:after="156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 w:rsidR="00835AED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、</w:t>
      </w:r>
      <w:r w:rsidR="005E4A46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培养</w:t>
      </w:r>
      <w:r w:rsidR="00835AED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管理</w:t>
      </w:r>
    </w:p>
    <w:p w:rsidR="0055637E" w:rsidRPr="00406419" w:rsidRDefault="0055637E" w:rsidP="007F411D">
      <w:pPr>
        <w:spacing w:beforeLines="50" w:before="156" w:afterLines="50" w:after="156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（一）培养阶段</w:t>
      </w:r>
    </w:p>
    <w:p w:rsidR="0055637E" w:rsidRPr="00B50053" w:rsidRDefault="0055637E" w:rsidP="0055637E">
      <w:pPr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“青马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工程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”培养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分为三个阶段：</w:t>
      </w:r>
    </w:p>
    <w:p w:rsidR="0055637E" w:rsidRPr="00B50053" w:rsidRDefault="0055637E" w:rsidP="0055637E">
      <w:pPr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第一阶段</w:t>
      </w:r>
      <w:r w:rsidR="009C19D8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为“青马工程”基础培训班，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依托</w:t>
      </w:r>
      <w:r w:rsidR="009C19D8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各二级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团校，由各二级团委</w:t>
      </w:r>
      <w:r w:rsidR="009C19D8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负责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开展，覆盖全体新生进</w:t>
      </w:r>
      <w:bookmarkStart w:id="0" w:name="_GoBack"/>
      <w:bookmarkEnd w:id="0"/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行基础培养，学制一年</w:t>
      </w:r>
      <w:r w:rsidR="002D0A07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55637E" w:rsidRPr="00B50053" w:rsidRDefault="0055637E" w:rsidP="0055637E">
      <w:pPr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第二阶段为“青</w:t>
      </w:r>
      <w:r w:rsidR="002D0A07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马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工程</w:t>
      </w:r>
      <w:r w:rsidR="002D0A07"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”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骨干培训班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，由校团委开展，</w:t>
      </w:r>
      <w:proofErr w:type="gramStart"/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选拔团学</w:t>
      </w:r>
      <w:proofErr w:type="gramEnd"/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骨干进行提升培养，每年招收3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00人</w:t>
      </w:r>
      <w:r w:rsidR="006713B9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左右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，学制一年</w:t>
      </w:r>
      <w:r w:rsidR="002D0A07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9479CD" w:rsidRPr="0055637E" w:rsidRDefault="0055637E" w:rsidP="0055637E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第三阶段</w:t>
      </w:r>
      <w:r w:rsidR="009C19D8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为“青马工程”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卓越人才班，由校团委从青马班选拔优秀学员进行特色培养，每年每班招收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50人</w:t>
      </w:r>
      <w:r w:rsidR="006713B9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左右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，学制一年。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卓越人才</w:t>
      </w:r>
      <w:proofErr w:type="gramStart"/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班分为</w:t>
      </w:r>
      <w:proofErr w:type="gramEnd"/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未来行业与社会领导者培训班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未来文化与风尚引领者培训班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未来科技与财富创造者培训班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9479CD" w:rsidRPr="00406419" w:rsidRDefault="008952E1" w:rsidP="009479CD">
      <w:pPr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06419">
        <w:rPr>
          <w:rFonts w:ascii="黑体" w:eastAsia="黑体" w:hAnsi="黑体" w:cs="宋体" w:hint="eastAsia"/>
          <w:kern w:val="0"/>
          <w:sz w:val="32"/>
          <w:szCs w:val="32"/>
        </w:rPr>
        <w:t>（</w:t>
      </w:r>
      <w:r w:rsidR="0055637E"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Pr="00406419">
        <w:rPr>
          <w:rFonts w:ascii="黑体" w:eastAsia="黑体" w:hAnsi="黑体" w:cs="宋体" w:hint="eastAsia"/>
          <w:kern w:val="0"/>
          <w:sz w:val="32"/>
          <w:szCs w:val="32"/>
        </w:rPr>
        <w:t>）</w:t>
      </w:r>
      <w:r w:rsidR="009479CD" w:rsidRPr="00406419">
        <w:rPr>
          <w:rFonts w:ascii="黑体" w:eastAsia="黑体" w:hAnsi="黑体" w:cs="宋体" w:hint="eastAsia"/>
          <w:kern w:val="0"/>
          <w:sz w:val="32"/>
          <w:szCs w:val="32"/>
        </w:rPr>
        <w:t>培训纪律</w:t>
      </w:r>
    </w:p>
    <w:p w:rsidR="009479CD" w:rsidRPr="00406419" w:rsidRDefault="008952E1" w:rsidP="009479CD">
      <w:pPr>
        <w:ind w:firstLineChars="200" w:firstLine="640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“青马工程”学员参加各项活动时必须佩戴团徽。</w:t>
      </w:r>
    </w:p>
    <w:p w:rsidR="009479CD" w:rsidRPr="00406419" w:rsidRDefault="008952E1" w:rsidP="009479C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“青马工程”各类活动实行P</w:t>
      </w:r>
      <w:r w:rsidR="009479CD" w:rsidRPr="00406419">
        <w:rPr>
          <w:rFonts w:ascii="仿宋_GB2312" w:eastAsia="仿宋_GB2312" w:hAnsi="宋体" w:cs="宋体"/>
          <w:kern w:val="0"/>
          <w:sz w:val="32"/>
          <w:szCs w:val="32"/>
        </w:rPr>
        <w:t>U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签到制度，学员严格按照安排参加学习，不允许请假。如有特殊情况必须请假的，须提交书面材料申请事由并提供相关证明。无故缺课2次</w:t>
      </w:r>
      <w:r w:rsidR="000F3C13">
        <w:rPr>
          <w:rFonts w:ascii="仿宋_GB2312" w:eastAsia="仿宋_GB2312" w:hAnsi="宋体" w:cs="宋体" w:hint="eastAsia"/>
          <w:kern w:val="0"/>
          <w:sz w:val="32"/>
          <w:szCs w:val="32"/>
        </w:rPr>
        <w:t>及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以上的，视为培养不合格，予以清退。</w:t>
      </w:r>
    </w:p>
    <w:p w:rsidR="009479CD" w:rsidRPr="00406419" w:rsidRDefault="008952E1" w:rsidP="006713B9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55637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“青马工程”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学员在参加理论学习和实践学习时，</w:t>
      </w:r>
      <w:r w:rsidR="009479CD" w:rsidRPr="00406419">
        <w:rPr>
          <w:rFonts w:ascii="仿宋_GB2312" w:eastAsia="仿宋_GB2312" w:hAnsi="宋体" w:cs="宋体"/>
          <w:kern w:val="0"/>
          <w:sz w:val="32"/>
          <w:szCs w:val="32"/>
        </w:rPr>
        <w:t>认</w:t>
      </w:r>
      <w:r w:rsidR="009479CD" w:rsidRPr="00406419">
        <w:rPr>
          <w:rFonts w:ascii="仿宋_GB2312" w:eastAsia="仿宋_GB2312" w:hAnsi="宋体" w:cs="宋体"/>
          <w:kern w:val="0"/>
          <w:sz w:val="32"/>
          <w:szCs w:val="32"/>
        </w:rPr>
        <w:lastRenderedPageBreak/>
        <w:t>真听讲，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积极参与，</w:t>
      </w:r>
      <w:r w:rsidR="009479CD" w:rsidRPr="00406419">
        <w:rPr>
          <w:rFonts w:ascii="仿宋_GB2312" w:eastAsia="仿宋_GB2312" w:hAnsi="宋体" w:cs="宋体"/>
          <w:kern w:val="0"/>
          <w:sz w:val="32"/>
          <w:szCs w:val="32"/>
        </w:rPr>
        <w:t>不做与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培养课程</w:t>
      </w:r>
      <w:r w:rsidR="009479CD" w:rsidRPr="00406419">
        <w:rPr>
          <w:rFonts w:ascii="仿宋_GB2312" w:eastAsia="仿宋_GB2312" w:hAnsi="宋体" w:cs="宋体"/>
          <w:kern w:val="0"/>
          <w:sz w:val="32"/>
          <w:szCs w:val="32"/>
        </w:rPr>
        <w:t>无关的事情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。学员在培训</w:t>
      </w:r>
      <w:r w:rsidR="006713B9">
        <w:rPr>
          <w:rFonts w:ascii="仿宋_GB2312" w:eastAsia="仿宋_GB2312" w:hAnsi="宋体" w:cs="宋体" w:hint="eastAsia"/>
          <w:kern w:val="0"/>
          <w:sz w:val="32"/>
          <w:szCs w:val="32"/>
        </w:rPr>
        <w:t>期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间有违纪行为的，予以清退。</w:t>
      </w:r>
    </w:p>
    <w:p w:rsidR="009479CD" w:rsidRPr="00406419" w:rsidRDefault="008952E1" w:rsidP="009479CD">
      <w:pPr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06419">
        <w:rPr>
          <w:rFonts w:ascii="黑体" w:eastAsia="黑体" w:hAnsi="黑体" w:cs="宋体" w:hint="eastAsia"/>
          <w:kern w:val="0"/>
          <w:sz w:val="32"/>
          <w:szCs w:val="32"/>
        </w:rPr>
        <w:t>（</w:t>
      </w:r>
      <w:r w:rsidR="006713B9"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Pr="00406419">
        <w:rPr>
          <w:rFonts w:ascii="黑体" w:eastAsia="黑体" w:hAnsi="黑体" w:cs="宋体" w:hint="eastAsia"/>
          <w:kern w:val="0"/>
          <w:sz w:val="32"/>
          <w:szCs w:val="32"/>
        </w:rPr>
        <w:t>）</w:t>
      </w:r>
      <w:r w:rsidR="009479CD" w:rsidRPr="00406419">
        <w:rPr>
          <w:rFonts w:ascii="黑体" w:eastAsia="黑体" w:hAnsi="黑体" w:cs="宋体" w:hint="eastAsia"/>
          <w:kern w:val="0"/>
          <w:sz w:val="32"/>
          <w:szCs w:val="32"/>
        </w:rPr>
        <w:t>考核记录</w:t>
      </w:r>
    </w:p>
    <w:p w:rsidR="004D37A1" w:rsidRPr="00406419" w:rsidRDefault="009479CD" w:rsidP="009479C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校</w:t>
      </w:r>
      <w:r w:rsidR="0055637E">
        <w:rPr>
          <w:rFonts w:ascii="仿宋_GB2312" w:eastAsia="仿宋_GB2312" w:hAnsi="宋体" w:cs="宋体" w:hint="eastAsia"/>
          <w:kern w:val="0"/>
          <w:sz w:val="32"/>
          <w:szCs w:val="32"/>
        </w:rPr>
        <w:t>、院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团委为每位青马学员建立个人考核成绩档案，并开展考核。“青马工程”考核主要针对</w:t>
      </w:r>
      <w:r w:rsidR="000F3C13">
        <w:rPr>
          <w:rFonts w:ascii="仿宋_GB2312" w:eastAsia="仿宋_GB2312" w:hAnsi="宋体" w:cs="宋体" w:hint="eastAsia"/>
          <w:kern w:val="0"/>
          <w:sz w:val="32"/>
          <w:szCs w:val="32"/>
        </w:rPr>
        <w:t>讲座反馈、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读书</w:t>
      </w:r>
      <w:r w:rsidR="000F3C13">
        <w:rPr>
          <w:rFonts w:ascii="仿宋_GB2312" w:eastAsia="仿宋_GB2312" w:hAnsi="宋体" w:cs="宋体" w:hint="eastAsia"/>
          <w:kern w:val="0"/>
          <w:sz w:val="32"/>
          <w:szCs w:val="32"/>
        </w:rPr>
        <w:t>报告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0F3C13">
        <w:rPr>
          <w:rFonts w:ascii="仿宋_GB2312" w:eastAsia="仿宋_GB2312" w:hAnsi="宋体" w:cs="宋体" w:hint="eastAsia"/>
          <w:kern w:val="0"/>
          <w:sz w:val="32"/>
          <w:szCs w:val="32"/>
        </w:rPr>
        <w:t>测试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成绩等方面，</w:t>
      </w:r>
      <w:r w:rsidR="000F3C13">
        <w:rPr>
          <w:rFonts w:ascii="仿宋_GB2312" w:eastAsia="仿宋_GB2312" w:hAnsi="宋体" w:cs="宋体" w:hint="eastAsia"/>
          <w:kern w:val="0"/>
          <w:sz w:val="32"/>
          <w:szCs w:val="32"/>
        </w:rPr>
        <w:t>结合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学员P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U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签到情况，进行考核汇总</w:t>
      </w:r>
      <w:r w:rsidR="008952E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，考核合格颁发结业证书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考核成绩将作为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支部评比、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入党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推优</w:t>
      </w:r>
      <w:r w:rsidR="00510AA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、直升卓越班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的依据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93BF3" w:rsidRPr="00406419" w:rsidRDefault="00835AED" w:rsidP="007F411D">
      <w:pPr>
        <w:spacing w:beforeLines="50" w:before="156" w:afterLines="50" w:after="156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 w:rsidR="00593BF3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、</w:t>
      </w:r>
      <w:r w:rsidR="00E2245C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实施</w:t>
      </w:r>
      <w:r w:rsidR="00593BF3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保障</w:t>
      </w:r>
    </w:p>
    <w:p w:rsidR="008008CE" w:rsidRPr="00607BA4" w:rsidRDefault="00E2245C" w:rsidP="0044122C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607BA4">
        <w:rPr>
          <w:rFonts w:ascii="仿宋_GB2312" w:eastAsia="仿宋_GB2312" w:hAnsi="宋体" w:cs="宋体"/>
          <w:b/>
          <w:kern w:val="0"/>
          <w:sz w:val="32"/>
          <w:szCs w:val="32"/>
        </w:rPr>
        <w:t>1</w:t>
      </w:r>
      <w:r w:rsidR="0044122C" w:rsidRPr="00607BA4">
        <w:rPr>
          <w:rFonts w:ascii="仿宋_GB2312" w:eastAsia="仿宋_GB2312" w:hAnsi="宋体" w:cs="宋体"/>
          <w:b/>
          <w:kern w:val="0"/>
          <w:sz w:val="32"/>
          <w:szCs w:val="32"/>
        </w:rPr>
        <w:t>．</w:t>
      </w:r>
      <w:r w:rsidR="000B16A1" w:rsidRPr="00607BA4">
        <w:rPr>
          <w:rFonts w:ascii="仿宋_GB2312" w:eastAsia="仿宋_GB2312" w:hAnsi="宋体" w:cs="宋体" w:hint="eastAsia"/>
          <w:b/>
          <w:kern w:val="0"/>
          <w:sz w:val="32"/>
          <w:szCs w:val="32"/>
        </w:rPr>
        <w:t>加强领导。</w:t>
      </w:r>
      <w:r w:rsidR="008008CE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校团委</w:t>
      </w:r>
      <w:r w:rsidR="00477B26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充分发挥</w:t>
      </w:r>
      <w:r w:rsidR="00F44E92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统筹</w:t>
      </w:r>
      <w:r w:rsidR="00477B26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作用，</w:t>
      </w:r>
      <w:r w:rsidR="00E32637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加大“青马工程”领导力度和执行力度，</w:t>
      </w:r>
      <w:r w:rsidR="0044122C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将“青马工程”作为一项长期重要工作任务</w:t>
      </w:r>
      <w:r w:rsidR="00864606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，根据不同阶段</w:t>
      </w:r>
      <w:r w:rsidR="008008CE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综合协调，</w:t>
      </w:r>
      <w:r w:rsidR="009B6E2A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统筹</w:t>
      </w:r>
      <w:r w:rsidR="0044122C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推进</w:t>
      </w:r>
      <w:r w:rsidR="008008CE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76DFB" w:rsidRPr="00607BA4" w:rsidRDefault="00E32637" w:rsidP="002D05D2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607BA4">
        <w:rPr>
          <w:rFonts w:ascii="仿宋_GB2312" w:eastAsia="仿宋_GB2312" w:hAnsi="宋体" w:cs="宋体" w:hint="eastAsia"/>
          <w:b/>
          <w:kern w:val="0"/>
          <w:sz w:val="32"/>
          <w:szCs w:val="32"/>
        </w:rPr>
        <w:t>2</w:t>
      </w:r>
      <w:r w:rsidR="00757000" w:rsidRPr="00607BA4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．</w:t>
      </w:r>
      <w:r w:rsidR="000B16A1" w:rsidRPr="00607BA4">
        <w:rPr>
          <w:rFonts w:ascii="仿宋_GB2312" w:eastAsia="仿宋_GB2312" w:hAnsi="宋体" w:cs="宋体" w:hint="eastAsia"/>
          <w:b/>
          <w:kern w:val="0"/>
          <w:sz w:val="32"/>
          <w:szCs w:val="32"/>
        </w:rPr>
        <w:t>保障师资。</w:t>
      </w:r>
      <w:r w:rsidR="003F72B6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由学校团委严格选聘</w:t>
      </w:r>
      <w:r w:rsidR="00864606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导师队伍</w:t>
      </w:r>
      <w:r w:rsidR="003F72B6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01661B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导师队伍</w:t>
      </w:r>
      <w:r w:rsidR="003F72B6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一般由具有较高的马克思主义素养和教育指导能力，热心青年马克思主义者培养工作的校内外专家学者和团干部组成。</w:t>
      </w:r>
    </w:p>
    <w:p w:rsidR="00494580" w:rsidRDefault="009A7053" w:rsidP="001C3FF9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607BA4">
        <w:rPr>
          <w:rFonts w:ascii="仿宋_GB2312" w:eastAsia="仿宋_GB2312" w:hAnsi="宋体" w:cs="宋体" w:hint="eastAsia"/>
          <w:b/>
          <w:kern w:val="0"/>
          <w:sz w:val="32"/>
          <w:szCs w:val="32"/>
        </w:rPr>
        <w:t>3．</w:t>
      </w:r>
      <w:r w:rsidR="000B16A1" w:rsidRPr="00607BA4">
        <w:rPr>
          <w:rFonts w:ascii="仿宋_GB2312" w:eastAsia="仿宋_GB2312" w:hAnsi="宋体" w:cs="宋体" w:hint="eastAsia"/>
          <w:b/>
          <w:kern w:val="0"/>
          <w:sz w:val="32"/>
          <w:szCs w:val="32"/>
        </w:rPr>
        <w:t>经费支持。</w:t>
      </w:r>
      <w:r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学校团委每年在预算中设立专项</w:t>
      </w:r>
      <w:r w:rsidR="000B16A1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培养</w:t>
      </w:r>
      <w:r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经费，</w:t>
      </w:r>
      <w:r w:rsidR="000B16A1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严格执行学校的财务制度，</w:t>
      </w:r>
      <w:r w:rsidR="0066379B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购买“青马工程”相关教材，</w:t>
      </w:r>
      <w:r w:rsidR="00EC3AC8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鼓励优秀学员积极设计和开展学习活动，</w:t>
      </w:r>
      <w:r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保证“青马工程”各项任务高质量完成。</w:t>
      </w:r>
    </w:p>
    <w:p w:rsidR="006713B9" w:rsidRPr="00406419" w:rsidRDefault="006713B9" w:rsidP="001C3FF9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094F6B" w:rsidRPr="00406419" w:rsidRDefault="00094F6B" w:rsidP="00094F6B">
      <w:pPr>
        <w:spacing w:beforeLines="50" w:before="156" w:afterLines="50" w:after="156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共青团中国石油大学委员会</w:t>
      </w:r>
    </w:p>
    <w:p w:rsidR="009D0366" w:rsidRPr="008850DC" w:rsidRDefault="00094F6B" w:rsidP="004E28B8">
      <w:pPr>
        <w:wordWrap w:val="0"/>
        <w:spacing w:beforeLines="50" w:before="156" w:afterLines="50" w:after="156"/>
        <w:jc w:val="righ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2018年</w:t>
      </w:r>
      <w:r w:rsidR="00864606">
        <w:rPr>
          <w:rFonts w:ascii="仿宋_GB2312" w:eastAsia="仿宋_GB2312" w:hAnsi="宋体" w:cs="宋体"/>
          <w:kern w:val="0"/>
          <w:sz w:val="32"/>
          <w:szCs w:val="32"/>
        </w:rPr>
        <w:t>11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864606">
        <w:rPr>
          <w:rFonts w:ascii="仿宋_GB2312" w:eastAsia="仿宋_GB2312" w:hAnsi="宋体" w:cs="宋体"/>
          <w:kern w:val="0"/>
          <w:sz w:val="32"/>
          <w:szCs w:val="32"/>
        </w:rPr>
        <w:t>15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</w:p>
    <w:sectPr w:rsidR="009D0366" w:rsidRPr="0088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B7" w:rsidRDefault="00E255B7" w:rsidP="00DF36B9">
      <w:r>
        <w:separator/>
      </w:r>
    </w:p>
  </w:endnote>
  <w:endnote w:type="continuationSeparator" w:id="0">
    <w:p w:rsidR="00E255B7" w:rsidRDefault="00E255B7" w:rsidP="00DF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B7" w:rsidRDefault="00E255B7" w:rsidP="00DF36B9">
      <w:r>
        <w:separator/>
      </w:r>
    </w:p>
  </w:footnote>
  <w:footnote w:type="continuationSeparator" w:id="0">
    <w:p w:rsidR="00E255B7" w:rsidRDefault="00E255B7" w:rsidP="00DF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F5638"/>
    <w:multiLevelType w:val="hybridMultilevel"/>
    <w:tmpl w:val="9E942440"/>
    <w:lvl w:ilvl="0" w:tplc="FE48AD0E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3CB6D12"/>
    <w:multiLevelType w:val="hybridMultilevel"/>
    <w:tmpl w:val="06DEE5DA"/>
    <w:lvl w:ilvl="0" w:tplc="2B2ED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5C67334A"/>
    <w:multiLevelType w:val="hybridMultilevel"/>
    <w:tmpl w:val="8AF4506A"/>
    <w:lvl w:ilvl="0" w:tplc="2B9A393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C02"/>
    <w:rsid w:val="00000E23"/>
    <w:rsid w:val="000077A9"/>
    <w:rsid w:val="00007A64"/>
    <w:rsid w:val="0001661B"/>
    <w:rsid w:val="00020997"/>
    <w:rsid w:val="00025866"/>
    <w:rsid w:val="00040896"/>
    <w:rsid w:val="00041B75"/>
    <w:rsid w:val="00042F31"/>
    <w:rsid w:val="00045864"/>
    <w:rsid w:val="000511C0"/>
    <w:rsid w:val="0005420B"/>
    <w:rsid w:val="00056FFF"/>
    <w:rsid w:val="00057073"/>
    <w:rsid w:val="00072DB2"/>
    <w:rsid w:val="00074526"/>
    <w:rsid w:val="00074CCC"/>
    <w:rsid w:val="00080931"/>
    <w:rsid w:val="00080CFB"/>
    <w:rsid w:val="00091B70"/>
    <w:rsid w:val="00094B71"/>
    <w:rsid w:val="00094F6B"/>
    <w:rsid w:val="00096112"/>
    <w:rsid w:val="00096254"/>
    <w:rsid w:val="00097FEA"/>
    <w:rsid w:val="000A0CCA"/>
    <w:rsid w:val="000A5BD8"/>
    <w:rsid w:val="000B16A1"/>
    <w:rsid w:val="000B275C"/>
    <w:rsid w:val="000B4B86"/>
    <w:rsid w:val="000B76E0"/>
    <w:rsid w:val="000C1D8F"/>
    <w:rsid w:val="000C2205"/>
    <w:rsid w:val="000C2C19"/>
    <w:rsid w:val="000C3ECE"/>
    <w:rsid w:val="000D5A25"/>
    <w:rsid w:val="000E364E"/>
    <w:rsid w:val="000F0881"/>
    <w:rsid w:val="000F3C13"/>
    <w:rsid w:val="00100DA5"/>
    <w:rsid w:val="0011593C"/>
    <w:rsid w:val="00116A30"/>
    <w:rsid w:val="0012370A"/>
    <w:rsid w:val="001367C0"/>
    <w:rsid w:val="00136CF7"/>
    <w:rsid w:val="0015062E"/>
    <w:rsid w:val="001537CD"/>
    <w:rsid w:val="001736D0"/>
    <w:rsid w:val="00176AE7"/>
    <w:rsid w:val="00182A74"/>
    <w:rsid w:val="00182C29"/>
    <w:rsid w:val="0019256B"/>
    <w:rsid w:val="0019352E"/>
    <w:rsid w:val="00194962"/>
    <w:rsid w:val="001B0AED"/>
    <w:rsid w:val="001B2D50"/>
    <w:rsid w:val="001B6307"/>
    <w:rsid w:val="001B69D5"/>
    <w:rsid w:val="001C0487"/>
    <w:rsid w:val="001C1238"/>
    <w:rsid w:val="001C3FF9"/>
    <w:rsid w:val="001C5B4A"/>
    <w:rsid w:val="001D3131"/>
    <w:rsid w:val="001D4CA4"/>
    <w:rsid w:val="001D5A9E"/>
    <w:rsid w:val="001E11FD"/>
    <w:rsid w:val="001F01D8"/>
    <w:rsid w:val="001F2514"/>
    <w:rsid w:val="001F70ED"/>
    <w:rsid w:val="0020008A"/>
    <w:rsid w:val="00201D01"/>
    <w:rsid w:val="00202D08"/>
    <w:rsid w:val="0020360E"/>
    <w:rsid w:val="002049EE"/>
    <w:rsid w:val="002129AB"/>
    <w:rsid w:val="002225D3"/>
    <w:rsid w:val="00230E78"/>
    <w:rsid w:val="002314FE"/>
    <w:rsid w:val="00231685"/>
    <w:rsid w:val="00234B01"/>
    <w:rsid w:val="0023781F"/>
    <w:rsid w:val="00237EBE"/>
    <w:rsid w:val="00240446"/>
    <w:rsid w:val="0024648D"/>
    <w:rsid w:val="002507CD"/>
    <w:rsid w:val="00250A0D"/>
    <w:rsid w:val="00251855"/>
    <w:rsid w:val="00254651"/>
    <w:rsid w:val="002571A9"/>
    <w:rsid w:val="002640F9"/>
    <w:rsid w:val="00267500"/>
    <w:rsid w:val="00271577"/>
    <w:rsid w:val="00281B55"/>
    <w:rsid w:val="002853AC"/>
    <w:rsid w:val="00291227"/>
    <w:rsid w:val="00293826"/>
    <w:rsid w:val="002A0960"/>
    <w:rsid w:val="002A1894"/>
    <w:rsid w:val="002A442A"/>
    <w:rsid w:val="002A59D5"/>
    <w:rsid w:val="002B2803"/>
    <w:rsid w:val="002B3E4D"/>
    <w:rsid w:val="002B54CB"/>
    <w:rsid w:val="002B7045"/>
    <w:rsid w:val="002C77C4"/>
    <w:rsid w:val="002D05D2"/>
    <w:rsid w:val="002D0A07"/>
    <w:rsid w:val="002E26B9"/>
    <w:rsid w:val="002E5EE4"/>
    <w:rsid w:val="002E7141"/>
    <w:rsid w:val="002F4DB3"/>
    <w:rsid w:val="002F7E70"/>
    <w:rsid w:val="00306B24"/>
    <w:rsid w:val="003109CE"/>
    <w:rsid w:val="00312F9F"/>
    <w:rsid w:val="003149E1"/>
    <w:rsid w:val="00321A6F"/>
    <w:rsid w:val="003237DA"/>
    <w:rsid w:val="00326E85"/>
    <w:rsid w:val="00334E61"/>
    <w:rsid w:val="00340B86"/>
    <w:rsid w:val="003523FF"/>
    <w:rsid w:val="00355BF5"/>
    <w:rsid w:val="00356B6B"/>
    <w:rsid w:val="00360CAC"/>
    <w:rsid w:val="00362499"/>
    <w:rsid w:val="00364E6E"/>
    <w:rsid w:val="00370395"/>
    <w:rsid w:val="00373DFC"/>
    <w:rsid w:val="00386D0A"/>
    <w:rsid w:val="003947D3"/>
    <w:rsid w:val="003A5E0E"/>
    <w:rsid w:val="003A60DB"/>
    <w:rsid w:val="003B3EBE"/>
    <w:rsid w:val="003B46D7"/>
    <w:rsid w:val="003B5A3C"/>
    <w:rsid w:val="003C1F9C"/>
    <w:rsid w:val="003C7B76"/>
    <w:rsid w:val="003D4704"/>
    <w:rsid w:val="003F17D9"/>
    <w:rsid w:val="003F72B6"/>
    <w:rsid w:val="00405E45"/>
    <w:rsid w:val="00406419"/>
    <w:rsid w:val="00406557"/>
    <w:rsid w:val="00413FEB"/>
    <w:rsid w:val="0042343E"/>
    <w:rsid w:val="00424A05"/>
    <w:rsid w:val="0042543B"/>
    <w:rsid w:val="0043388F"/>
    <w:rsid w:val="0043446D"/>
    <w:rsid w:val="00440859"/>
    <w:rsid w:val="0044122C"/>
    <w:rsid w:val="00443648"/>
    <w:rsid w:val="0044724D"/>
    <w:rsid w:val="00450543"/>
    <w:rsid w:val="00451624"/>
    <w:rsid w:val="00457247"/>
    <w:rsid w:val="00463665"/>
    <w:rsid w:val="00464F8F"/>
    <w:rsid w:val="004650ED"/>
    <w:rsid w:val="00471393"/>
    <w:rsid w:val="004767F6"/>
    <w:rsid w:val="00477B26"/>
    <w:rsid w:val="0048012F"/>
    <w:rsid w:val="00481DB7"/>
    <w:rsid w:val="004853BC"/>
    <w:rsid w:val="00494580"/>
    <w:rsid w:val="004A285D"/>
    <w:rsid w:val="004A60DD"/>
    <w:rsid w:val="004B3FCC"/>
    <w:rsid w:val="004B6825"/>
    <w:rsid w:val="004C0AE2"/>
    <w:rsid w:val="004C75FB"/>
    <w:rsid w:val="004C7C3F"/>
    <w:rsid w:val="004D34F2"/>
    <w:rsid w:val="004D37A1"/>
    <w:rsid w:val="004E069D"/>
    <w:rsid w:val="004E28B8"/>
    <w:rsid w:val="004E3BA2"/>
    <w:rsid w:val="004F0379"/>
    <w:rsid w:val="004F04FA"/>
    <w:rsid w:val="004F29F5"/>
    <w:rsid w:val="004F3386"/>
    <w:rsid w:val="004F48B7"/>
    <w:rsid w:val="004F56A2"/>
    <w:rsid w:val="0050062C"/>
    <w:rsid w:val="0050273A"/>
    <w:rsid w:val="00503296"/>
    <w:rsid w:val="0050329E"/>
    <w:rsid w:val="00505AB2"/>
    <w:rsid w:val="0050684E"/>
    <w:rsid w:val="00510AAE"/>
    <w:rsid w:val="005110BB"/>
    <w:rsid w:val="00520CA2"/>
    <w:rsid w:val="00527EAF"/>
    <w:rsid w:val="0053100B"/>
    <w:rsid w:val="005316B9"/>
    <w:rsid w:val="00535B4F"/>
    <w:rsid w:val="00542E84"/>
    <w:rsid w:val="00547018"/>
    <w:rsid w:val="005519BA"/>
    <w:rsid w:val="00552829"/>
    <w:rsid w:val="0055386D"/>
    <w:rsid w:val="0055637E"/>
    <w:rsid w:val="005600B1"/>
    <w:rsid w:val="00561A41"/>
    <w:rsid w:val="005758CD"/>
    <w:rsid w:val="005819EB"/>
    <w:rsid w:val="00582F75"/>
    <w:rsid w:val="00591B19"/>
    <w:rsid w:val="00592E92"/>
    <w:rsid w:val="00593BF3"/>
    <w:rsid w:val="00596D77"/>
    <w:rsid w:val="005977C8"/>
    <w:rsid w:val="005A1A3F"/>
    <w:rsid w:val="005A4FD6"/>
    <w:rsid w:val="005A7DD0"/>
    <w:rsid w:val="005D30FF"/>
    <w:rsid w:val="005D3E53"/>
    <w:rsid w:val="005D5DF3"/>
    <w:rsid w:val="005E34A7"/>
    <w:rsid w:val="005E4A46"/>
    <w:rsid w:val="005E5E9E"/>
    <w:rsid w:val="005F0824"/>
    <w:rsid w:val="005F3330"/>
    <w:rsid w:val="005F3BE3"/>
    <w:rsid w:val="005F3C31"/>
    <w:rsid w:val="005F7DCE"/>
    <w:rsid w:val="00607BA4"/>
    <w:rsid w:val="00612C29"/>
    <w:rsid w:val="006136EB"/>
    <w:rsid w:val="00616E7E"/>
    <w:rsid w:val="00625590"/>
    <w:rsid w:val="00632155"/>
    <w:rsid w:val="0063271D"/>
    <w:rsid w:val="0064094E"/>
    <w:rsid w:val="006415B6"/>
    <w:rsid w:val="00641B5B"/>
    <w:rsid w:val="0064636C"/>
    <w:rsid w:val="006526DC"/>
    <w:rsid w:val="006538BF"/>
    <w:rsid w:val="006539F0"/>
    <w:rsid w:val="0066379B"/>
    <w:rsid w:val="00670065"/>
    <w:rsid w:val="006713B9"/>
    <w:rsid w:val="00675E64"/>
    <w:rsid w:val="00676BAB"/>
    <w:rsid w:val="00676DFB"/>
    <w:rsid w:val="0068040C"/>
    <w:rsid w:val="00682B90"/>
    <w:rsid w:val="006848EB"/>
    <w:rsid w:val="006903CE"/>
    <w:rsid w:val="00691C5F"/>
    <w:rsid w:val="0069582E"/>
    <w:rsid w:val="006A0A51"/>
    <w:rsid w:val="006B1BBE"/>
    <w:rsid w:val="006B40A8"/>
    <w:rsid w:val="006B6C9F"/>
    <w:rsid w:val="006C0BA3"/>
    <w:rsid w:val="006C3301"/>
    <w:rsid w:val="006E3D24"/>
    <w:rsid w:val="006E40F3"/>
    <w:rsid w:val="006E5A96"/>
    <w:rsid w:val="006E7CAA"/>
    <w:rsid w:val="006F1E80"/>
    <w:rsid w:val="006F2E2F"/>
    <w:rsid w:val="006F3872"/>
    <w:rsid w:val="006F6A4B"/>
    <w:rsid w:val="007008CA"/>
    <w:rsid w:val="0070215C"/>
    <w:rsid w:val="007061D6"/>
    <w:rsid w:val="007065FA"/>
    <w:rsid w:val="0071211B"/>
    <w:rsid w:val="007145B0"/>
    <w:rsid w:val="00716397"/>
    <w:rsid w:val="007170A1"/>
    <w:rsid w:val="00720AED"/>
    <w:rsid w:val="00731841"/>
    <w:rsid w:val="007357A0"/>
    <w:rsid w:val="00742BDE"/>
    <w:rsid w:val="00743832"/>
    <w:rsid w:val="00751BE3"/>
    <w:rsid w:val="00754DE7"/>
    <w:rsid w:val="00755D03"/>
    <w:rsid w:val="00757000"/>
    <w:rsid w:val="00760462"/>
    <w:rsid w:val="00763414"/>
    <w:rsid w:val="00767EB1"/>
    <w:rsid w:val="00781115"/>
    <w:rsid w:val="007943B1"/>
    <w:rsid w:val="0079467F"/>
    <w:rsid w:val="00795BA3"/>
    <w:rsid w:val="00795C31"/>
    <w:rsid w:val="007A21B3"/>
    <w:rsid w:val="007A5A4C"/>
    <w:rsid w:val="007A5B14"/>
    <w:rsid w:val="007A5CA8"/>
    <w:rsid w:val="007B092E"/>
    <w:rsid w:val="007B4C92"/>
    <w:rsid w:val="007C513A"/>
    <w:rsid w:val="007C6B69"/>
    <w:rsid w:val="007D08B2"/>
    <w:rsid w:val="007E3125"/>
    <w:rsid w:val="007E33DD"/>
    <w:rsid w:val="007E64C5"/>
    <w:rsid w:val="007E6CCC"/>
    <w:rsid w:val="007E7BB8"/>
    <w:rsid w:val="007F0B3F"/>
    <w:rsid w:val="007F25E6"/>
    <w:rsid w:val="007F2EF4"/>
    <w:rsid w:val="007F411D"/>
    <w:rsid w:val="007F43C1"/>
    <w:rsid w:val="008008CE"/>
    <w:rsid w:val="00803429"/>
    <w:rsid w:val="00804A73"/>
    <w:rsid w:val="00805D53"/>
    <w:rsid w:val="00815D46"/>
    <w:rsid w:val="00817921"/>
    <w:rsid w:val="008209B4"/>
    <w:rsid w:val="008209FD"/>
    <w:rsid w:val="00824365"/>
    <w:rsid w:val="00824B36"/>
    <w:rsid w:val="0083564B"/>
    <w:rsid w:val="00835AED"/>
    <w:rsid w:val="00846527"/>
    <w:rsid w:val="00847800"/>
    <w:rsid w:val="0085392E"/>
    <w:rsid w:val="008547BD"/>
    <w:rsid w:val="008559F4"/>
    <w:rsid w:val="0085796E"/>
    <w:rsid w:val="00860C42"/>
    <w:rsid w:val="00861242"/>
    <w:rsid w:val="00862780"/>
    <w:rsid w:val="00863C02"/>
    <w:rsid w:val="00864606"/>
    <w:rsid w:val="008653A6"/>
    <w:rsid w:val="008668CA"/>
    <w:rsid w:val="00866B40"/>
    <w:rsid w:val="00867BB1"/>
    <w:rsid w:val="00871CC6"/>
    <w:rsid w:val="008728F1"/>
    <w:rsid w:val="00881BBE"/>
    <w:rsid w:val="008850DC"/>
    <w:rsid w:val="008952E1"/>
    <w:rsid w:val="0089785E"/>
    <w:rsid w:val="008A1DAD"/>
    <w:rsid w:val="008A20C9"/>
    <w:rsid w:val="008A3230"/>
    <w:rsid w:val="008B5180"/>
    <w:rsid w:val="008B51B0"/>
    <w:rsid w:val="008B6C9E"/>
    <w:rsid w:val="008C5CB8"/>
    <w:rsid w:val="008D35B5"/>
    <w:rsid w:val="008E043F"/>
    <w:rsid w:val="008E1389"/>
    <w:rsid w:val="008E45B2"/>
    <w:rsid w:val="008F2876"/>
    <w:rsid w:val="0090198F"/>
    <w:rsid w:val="00902C35"/>
    <w:rsid w:val="00906FE5"/>
    <w:rsid w:val="00907B42"/>
    <w:rsid w:val="009133E8"/>
    <w:rsid w:val="009148EB"/>
    <w:rsid w:val="00920ADE"/>
    <w:rsid w:val="00925044"/>
    <w:rsid w:val="0092619A"/>
    <w:rsid w:val="00926789"/>
    <w:rsid w:val="009346E0"/>
    <w:rsid w:val="00941E17"/>
    <w:rsid w:val="0094553F"/>
    <w:rsid w:val="00947276"/>
    <w:rsid w:val="009479CD"/>
    <w:rsid w:val="0095322A"/>
    <w:rsid w:val="00957BC4"/>
    <w:rsid w:val="009600A7"/>
    <w:rsid w:val="00972488"/>
    <w:rsid w:val="00977B29"/>
    <w:rsid w:val="00981D62"/>
    <w:rsid w:val="00982DC8"/>
    <w:rsid w:val="009858AB"/>
    <w:rsid w:val="009860AC"/>
    <w:rsid w:val="00986446"/>
    <w:rsid w:val="00991520"/>
    <w:rsid w:val="00991C8C"/>
    <w:rsid w:val="00991D18"/>
    <w:rsid w:val="009937B0"/>
    <w:rsid w:val="009961AE"/>
    <w:rsid w:val="009A63B2"/>
    <w:rsid w:val="009A7053"/>
    <w:rsid w:val="009B305E"/>
    <w:rsid w:val="009B6E2A"/>
    <w:rsid w:val="009C19D8"/>
    <w:rsid w:val="009C2CEC"/>
    <w:rsid w:val="009D0073"/>
    <w:rsid w:val="009D0366"/>
    <w:rsid w:val="009D0698"/>
    <w:rsid w:val="009D280F"/>
    <w:rsid w:val="009D4AB2"/>
    <w:rsid w:val="009F056C"/>
    <w:rsid w:val="009F3E49"/>
    <w:rsid w:val="009F5557"/>
    <w:rsid w:val="009F616A"/>
    <w:rsid w:val="009F6A0F"/>
    <w:rsid w:val="009F725F"/>
    <w:rsid w:val="00A0073D"/>
    <w:rsid w:val="00A00940"/>
    <w:rsid w:val="00A15D33"/>
    <w:rsid w:val="00A20B8F"/>
    <w:rsid w:val="00A267B0"/>
    <w:rsid w:val="00A310A2"/>
    <w:rsid w:val="00A317BA"/>
    <w:rsid w:val="00A32A11"/>
    <w:rsid w:val="00A34A41"/>
    <w:rsid w:val="00A35F16"/>
    <w:rsid w:val="00A47E11"/>
    <w:rsid w:val="00A62EB6"/>
    <w:rsid w:val="00A70464"/>
    <w:rsid w:val="00A734C5"/>
    <w:rsid w:val="00A845A8"/>
    <w:rsid w:val="00A93C26"/>
    <w:rsid w:val="00A96ECB"/>
    <w:rsid w:val="00AA2823"/>
    <w:rsid w:val="00AA2A4C"/>
    <w:rsid w:val="00AA2A93"/>
    <w:rsid w:val="00AA5AC4"/>
    <w:rsid w:val="00AA615C"/>
    <w:rsid w:val="00AB18A0"/>
    <w:rsid w:val="00AC3379"/>
    <w:rsid w:val="00AC5244"/>
    <w:rsid w:val="00AE0840"/>
    <w:rsid w:val="00AE0B6A"/>
    <w:rsid w:val="00AE3E8E"/>
    <w:rsid w:val="00AE72AD"/>
    <w:rsid w:val="00B02109"/>
    <w:rsid w:val="00B107B9"/>
    <w:rsid w:val="00B117E8"/>
    <w:rsid w:val="00B35DEA"/>
    <w:rsid w:val="00B373E2"/>
    <w:rsid w:val="00B43A01"/>
    <w:rsid w:val="00B4630C"/>
    <w:rsid w:val="00B55014"/>
    <w:rsid w:val="00B56198"/>
    <w:rsid w:val="00B66DF4"/>
    <w:rsid w:val="00B7153C"/>
    <w:rsid w:val="00B7547A"/>
    <w:rsid w:val="00B75CBD"/>
    <w:rsid w:val="00B834AD"/>
    <w:rsid w:val="00B87485"/>
    <w:rsid w:val="00B92E64"/>
    <w:rsid w:val="00B9659E"/>
    <w:rsid w:val="00BA1B69"/>
    <w:rsid w:val="00BA4918"/>
    <w:rsid w:val="00BA6DBE"/>
    <w:rsid w:val="00BB1093"/>
    <w:rsid w:val="00BB2488"/>
    <w:rsid w:val="00BB407D"/>
    <w:rsid w:val="00BD1110"/>
    <w:rsid w:val="00BD342E"/>
    <w:rsid w:val="00BE62AF"/>
    <w:rsid w:val="00BE7BDD"/>
    <w:rsid w:val="00BF2B1E"/>
    <w:rsid w:val="00C0094C"/>
    <w:rsid w:val="00C024ED"/>
    <w:rsid w:val="00C17D5F"/>
    <w:rsid w:val="00C208DD"/>
    <w:rsid w:val="00C21071"/>
    <w:rsid w:val="00C21126"/>
    <w:rsid w:val="00C30313"/>
    <w:rsid w:val="00C317EF"/>
    <w:rsid w:val="00C330D1"/>
    <w:rsid w:val="00C35F8B"/>
    <w:rsid w:val="00C46CB6"/>
    <w:rsid w:val="00C47916"/>
    <w:rsid w:val="00C50F0A"/>
    <w:rsid w:val="00C54839"/>
    <w:rsid w:val="00C54D30"/>
    <w:rsid w:val="00C56458"/>
    <w:rsid w:val="00C5730D"/>
    <w:rsid w:val="00C60B28"/>
    <w:rsid w:val="00C62C69"/>
    <w:rsid w:val="00C765DE"/>
    <w:rsid w:val="00C80A05"/>
    <w:rsid w:val="00C87228"/>
    <w:rsid w:val="00C952FC"/>
    <w:rsid w:val="00C97075"/>
    <w:rsid w:val="00CA56F5"/>
    <w:rsid w:val="00CA7A6A"/>
    <w:rsid w:val="00CB06E2"/>
    <w:rsid w:val="00CB4B7D"/>
    <w:rsid w:val="00CB62F9"/>
    <w:rsid w:val="00CB6E44"/>
    <w:rsid w:val="00CC3349"/>
    <w:rsid w:val="00CC4FF5"/>
    <w:rsid w:val="00CD2636"/>
    <w:rsid w:val="00CE684D"/>
    <w:rsid w:val="00D00418"/>
    <w:rsid w:val="00D0194C"/>
    <w:rsid w:val="00D06122"/>
    <w:rsid w:val="00D10C33"/>
    <w:rsid w:val="00D11655"/>
    <w:rsid w:val="00D11888"/>
    <w:rsid w:val="00D134C4"/>
    <w:rsid w:val="00D16FFF"/>
    <w:rsid w:val="00D21302"/>
    <w:rsid w:val="00D23719"/>
    <w:rsid w:val="00D25231"/>
    <w:rsid w:val="00D32BF2"/>
    <w:rsid w:val="00D33BCB"/>
    <w:rsid w:val="00D40D94"/>
    <w:rsid w:val="00D41B35"/>
    <w:rsid w:val="00D441F7"/>
    <w:rsid w:val="00D46227"/>
    <w:rsid w:val="00D528BA"/>
    <w:rsid w:val="00D574E2"/>
    <w:rsid w:val="00D6168E"/>
    <w:rsid w:val="00D64BFF"/>
    <w:rsid w:val="00D6792C"/>
    <w:rsid w:val="00D708D7"/>
    <w:rsid w:val="00D733E4"/>
    <w:rsid w:val="00D823B6"/>
    <w:rsid w:val="00D82BD4"/>
    <w:rsid w:val="00D87B15"/>
    <w:rsid w:val="00D87FCF"/>
    <w:rsid w:val="00D931A8"/>
    <w:rsid w:val="00D934D8"/>
    <w:rsid w:val="00D945B0"/>
    <w:rsid w:val="00D97936"/>
    <w:rsid w:val="00DA0B2A"/>
    <w:rsid w:val="00DA3373"/>
    <w:rsid w:val="00DA6C79"/>
    <w:rsid w:val="00DC1060"/>
    <w:rsid w:val="00DC476B"/>
    <w:rsid w:val="00DD08B3"/>
    <w:rsid w:val="00DD32F6"/>
    <w:rsid w:val="00DD65FD"/>
    <w:rsid w:val="00DE2533"/>
    <w:rsid w:val="00DE3A1D"/>
    <w:rsid w:val="00DE6354"/>
    <w:rsid w:val="00DF2D56"/>
    <w:rsid w:val="00DF36B9"/>
    <w:rsid w:val="00E107AF"/>
    <w:rsid w:val="00E1121E"/>
    <w:rsid w:val="00E17CC1"/>
    <w:rsid w:val="00E20168"/>
    <w:rsid w:val="00E2245C"/>
    <w:rsid w:val="00E22D59"/>
    <w:rsid w:val="00E2365D"/>
    <w:rsid w:val="00E255B7"/>
    <w:rsid w:val="00E26497"/>
    <w:rsid w:val="00E3237A"/>
    <w:rsid w:val="00E32637"/>
    <w:rsid w:val="00E37377"/>
    <w:rsid w:val="00E40E1C"/>
    <w:rsid w:val="00E41CE9"/>
    <w:rsid w:val="00E4422C"/>
    <w:rsid w:val="00E463D0"/>
    <w:rsid w:val="00E51F73"/>
    <w:rsid w:val="00E530F0"/>
    <w:rsid w:val="00E543D6"/>
    <w:rsid w:val="00E55BFD"/>
    <w:rsid w:val="00E56D82"/>
    <w:rsid w:val="00E6080A"/>
    <w:rsid w:val="00E62E9C"/>
    <w:rsid w:val="00E634DE"/>
    <w:rsid w:val="00E75C18"/>
    <w:rsid w:val="00E81FD6"/>
    <w:rsid w:val="00E83819"/>
    <w:rsid w:val="00E8483E"/>
    <w:rsid w:val="00E90455"/>
    <w:rsid w:val="00E948B8"/>
    <w:rsid w:val="00E97132"/>
    <w:rsid w:val="00EA01EE"/>
    <w:rsid w:val="00EA2045"/>
    <w:rsid w:val="00EA2714"/>
    <w:rsid w:val="00EB005F"/>
    <w:rsid w:val="00EC19C2"/>
    <w:rsid w:val="00EC3AC8"/>
    <w:rsid w:val="00ED2CDD"/>
    <w:rsid w:val="00ED2FB2"/>
    <w:rsid w:val="00ED5DC7"/>
    <w:rsid w:val="00ED743C"/>
    <w:rsid w:val="00EE0F51"/>
    <w:rsid w:val="00EE3359"/>
    <w:rsid w:val="00EF21F4"/>
    <w:rsid w:val="00EF36E9"/>
    <w:rsid w:val="00F007D2"/>
    <w:rsid w:val="00F02A33"/>
    <w:rsid w:val="00F046D7"/>
    <w:rsid w:val="00F0669D"/>
    <w:rsid w:val="00F13838"/>
    <w:rsid w:val="00F35866"/>
    <w:rsid w:val="00F3657E"/>
    <w:rsid w:val="00F36B5D"/>
    <w:rsid w:val="00F42AD7"/>
    <w:rsid w:val="00F437B0"/>
    <w:rsid w:val="00F44E92"/>
    <w:rsid w:val="00F4722B"/>
    <w:rsid w:val="00F518DC"/>
    <w:rsid w:val="00F520C9"/>
    <w:rsid w:val="00F5505C"/>
    <w:rsid w:val="00F55ABC"/>
    <w:rsid w:val="00F6115B"/>
    <w:rsid w:val="00F61DC9"/>
    <w:rsid w:val="00F676B9"/>
    <w:rsid w:val="00F67C15"/>
    <w:rsid w:val="00F67E44"/>
    <w:rsid w:val="00F77909"/>
    <w:rsid w:val="00F77BD4"/>
    <w:rsid w:val="00F83F9A"/>
    <w:rsid w:val="00F86066"/>
    <w:rsid w:val="00F87365"/>
    <w:rsid w:val="00F908FE"/>
    <w:rsid w:val="00F97D23"/>
    <w:rsid w:val="00FA00F5"/>
    <w:rsid w:val="00FA2D01"/>
    <w:rsid w:val="00FC5AA0"/>
    <w:rsid w:val="00FD2F9E"/>
    <w:rsid w:val="00FD32B7"/>
    <w:rsid w:val="00FD621E"/>
    <w:rsid w:val="00FE163A"/>
    <w:rsid w:val="00FE3FC2"/>
    <w:rsid w:val="00FE42BB"/>
    <w:rsid w:val="00FE6CFA"/>
    <w:rsid w:val="00FF6179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EABE5"/>
  <w15:chartTrackingRefBased/>
  <w15:docId w15:val="{55D2836E-2A68-407D-8CD3-A8DCC04E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5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1B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48D"/>
    <w:pPr>
      <w:ind w:firstLineChars="200" w:firstLine="420"/>
    </w:pPr>
  </w:style>
  <w:style w:type="character" w:customStyle="1" w:styleId="apple-converted-space">
    <w:name w:val="apple-converted-space"/>
    <w:basedOn w:val="a0"/>
    <w:rsid w:val="00981D62"/>
  </w:style>
  <w:style w:type="character" w:customStyle="1" w:styleId="10">
    <w:name w:val="标题 1 字符"/>
    <w:basedOn w:val="a0"/>
    <w:link w:val="1"/>
    <w:uiPriority w:val="9"/>
    <w:rsid w:val="00751BE3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DF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36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3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10C2-02AD-4316-A865-E14034B3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周 家豪</cp:lastModifiedBy>
  <cp:revision>5</cp:revision>
  <dcterms:created xsi:type="dcterms:W3CDTF">2018-11-15T13:04:00Z</dcterms:created>
  <dcterms:modified xsi:type="dcterms:W3CDTF">2018-12-10T13:29:00Z</dcterms:modified>
</cp:coreProperties>
</file>